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28D2" w14:textId="49D61AEA" w:rsidR="009E63D9" w:rsidRPr="00854123" w:rsidRDefault="00280F6F">
      <w:pPr>
        <w:rPr>
          <w:rFonts w:ascii="Arial" w:hAnsi="Arial" w:cs="Arial"/>
          <w:sz w:val="21"/>
          <w:szCs w:val="21"/>
        </w:rPr>
      </w:pPr>
      <w:r w:rsidRPr="00854123">
        <w:rPr>
          <w:rFonts w:ascii="Arial" w:hAnsi="Arial" w:cs="Arial"/>
          <w:sz w:val="21"/>
          <w:szCs w:val="21"/>
        </w:rPr>
        <w:t xml:space="preserve">QuizTime </w:t>
      </w:r>
      <w:r w:rsidR="00845470">
        <w:rPr>
          <w:rFonts w:ascii="Arial" w:hAnsi="Arial" w:cs="Arial"/>
          <w:sz w:val="21"/>
          <w:szCs w:val="21"/>
        </w:rPr>
        <w:t>Courses</w:t>
      </w:r>
      <w:r w:rsidRPr="00854123">
        <w:rPr>
          <w:rFonts w:ascii="Arial" w:hAnsi="Arial" w:cs="Arial"/>
          <w:sz w:val="21"/>
          <w:szCs w:val="21"/>
        </w:rPr>
        <w:t xml:space="preserve"> for CME credit Process</w:t>
      </w:r>
    </w:p>
    <w:p w14:paraId="54A3D63B" w14:textId="77777777" w:rsidR="00280F6F" w:rsidRPr="00854123" w:rsidRDefault="00280F6F">
      <w:pPr>
        <w:rPr>
          <w:rFonts w:ascii="Arial" w:hAnsi="Arial" w:cs="Arial"/>
          <w:sz w:val="21"/>
          <w:szCs w:val="21"/>
        </w:rPr>
      </w:pPr>
    </w:p>
    <w:p w14:paraId="2C5E7C63" w14:textId="6AD6FC3B" w:rsidR="00280F6F" w:rsidRPr="00854123" w:rsidRDefault="00280F6F" w:rsidP="00C0364D">
      <w:pPr>
        <w:pStyle w:val="ListParagraph"/>
        <w:numPr>
          <w:ilvl w:val="0"/>
          <w:numId w:val="2"/>
        </w:numPr>
        <w:rPr>
          <w:rFonts w:ascii="Arial" w:hAnsi="Arial" w:cs="Arial"/>
          <w:sz w:val="21"/>
          <w:szCs w:val="21"/>
        </w:rPr>
      </w:pPr>
      <w:r w:rsidRPr="00854123">
        <w:rPr>
          <w:rFonts w:ascii="Arial" w:hAnsi="Arial" w:cs="Arial"/>
          <w:sz w:val="21"/>
          <w:szCs w:val="21"/>
        </w:rPr>
        <w:t xml:space="preserve">All requests for QuizTime activities for CME credit will be processed through the </w:t>
      </w:r>
      <w:r w:rsidR="00945E37" w:rsidRPr="00854123">
        <w:rPr>
          <w:rFonts w:ascii="Arial" w:hAnsi="Arial" w:cs="Arial"/>
          <w:sz w:val="21"/>
          <w:szCs w:val="21"/>
        </w:rPr>
        <w:t xml:space="preserve">QuizTime </w:t>
      </w:r>
      <w:r w:rsidRPr="00854123">
        <w:rPr>
          <w:rFonts w:ascii="Arial" w:hAnsi="Arial" w:cs="Arial"/>
          <w:sz w:val="21"/>
          <w:szCs w:val="21"/>
        </w:rPr>
        <w:t>Executive committee. CME office will refer all applicants to the committee via the CME associate for Q</w:t>
      </w:r>
      <w:r w:rsidR="001B54E5" w:rsidRPr="00854123">
        <w:rPr>
          <w:rFonts w:ascii="Arial" w:hAnsi="Arial" w:cs="Arial"/>
          <w:sz w:val="21"/>
          <w:szCs w:val="21"/>
        </w:rPr>
        <w:t>uiz</w:t>
      </w:r>
      <w:r w:rsidRPr="00854123">
        <w:rPr>
          <w:rFonts w:ascii="Arial" w:hAnsi="Arial" w:cs="Arial"/>
          <w:sz w:val="21"/>
          <w:szCs w:val="21"/>
        </w:rPr>
        <w:t>T</w:t>
      </w:r>
      <w:r w:rsidR="001B54E5" w:rsidRPr="00854123">
        <w:rPr>
          <w:rFonts w:ascii="Arial" w:hAnsi="Arial" w:cs="Arial"/>
          <w:sz w:val="21"/>
          <w:szCs w:val="21"/>
        </w:rPr>
        <w:t>ime</w:t>
      </w:r>
      <w:r w:rsidRPr="00854123">
        <w:rPr>
          <w:rFonts w:ascii="Arial" w:hAnsi="Arial" w:cs="Arial"/>
          <w:sz w:val="21"/>
          <w:szCs w:val="21"/>
        </w:rPr>
        <w:t xml:space="preserve"> </w:t>
      </w:r>
    </w:p>
    <w:p w14:paraId="3FD6AB78" w14:textId="6369123B" w:rsidR="00280F6F" w:rsidRPr="00854123" w:rsidRDefault="00280F6F" w:rsidP="00C0364D">
      <w:pPr>
        <w:pStyle w:val="ListParagraph"/>
        <w:numPr>
          <w:ilvl w:val="0"/>
          <w:numId w:val="2"/>
        </w:numPr>
        <w:rPr>
          <w:rFonts w:ascii="Arial" w:hAnsi="Arial" w:cs="Arial"/>
          <w:sz w:val="21"/>
          <w:szCs w:val="21"/>
        </w:rPr>
      </w:pPr>
      <w:r w:rsidRPr="00854123">
        <w:rPr>
          <w:rFonts w:ascii="Arial" w:hAnsi="Arial" w:cs="Arial"/>
          <w:sz w:val="21"/>
          <w:szCs w:val="21"/>
        </w:rPr>
        <w:t xml:space="preserve">QuizTime for CME are listed as </w:t>
      </w:r>
      <w:r w:rsidR="006C4968">
        <w:rPr>
          <w:rFonts w:ascii="Arial" w:hAnsi="Arial" w:cs="Arial"/>
          <w:sz w:val="21"/>
          <w:szCs w:val="21"/>
        </w:rPr>
        <w:t>Other</w:t>
      </w:r>
      <w:r w:rsidRPr="00854123">
        <w:rPr>
          <w:rFonts w:ascii="Arial" w:hAnsi="Arial" w:cs="Arial"/>
          <w:sz w:val="21"/>
          <w:szCs w:val="21"/>
        </w:rPr>
        <w:t xml:space="preserve"> for the purposes of PARS </w:t>
      </w:r>
      <w:r w:rsidR="00945E37" w:rsidRPr="00854123">
        <w:rPr>
          <w:rFonts w:ascii="Arial" w:hAnsi="Arial" w:cs="Arial"/>
          <w:sz w:val="21"/>
          <w:szCs w:val="21"/>
        </w:rPr>
        <w:t>reporting and</w:t>
      </w:r>
      <w:r w:rsidRPr="00854123">
        <w:rPr>
          <w:rFonts w:ascii="Arial" w:hAnsi="Arial" w:cs="Arial"/>
          <w:sz w:val="21"/>
          <w:szCs w:val="21"/>
        </w:rPr>
        <w:t xml:space="preserve"> are organized under umbrella activities. Each new quiz (a group of questions delivered) will reside as a “child” (Cloud terminology) under the overarching activity in a modular format.</w:t>
      </w:r>
    </w:p>
    <w:p w14:paraId="297CFBB4" w14:textId="77777777" w:rsidR="00280F6F" w:rsidRPr="00854123" w:rsidRDefault="00280F6F" w:rsidP="00C0364D">
      <w:pPr>
        <w:pStyle w:val="ListParagraph"/>
        <w:numPr>
          <w:ilvl w:val="0"/>
          <w:numId w:val="2"/>
        </w:numPr>
        <w:rPr>
          <w:rFonts w:ascii="Arial" w:hAnsi="Arial" w:cs="Arial"/>
          <w:sz w:val="21"/>
          <w:szCs w:val="21"/>
        </w:rPr>
      </w:pPr>
      <w:r w:rsidRPr="00854123">
        <w:rPr>
          <w:rFonts w:ascii="Arial" w:hAnsi="Arial" w:cs="Arial"/>
          <w:sz w:val="21"/>
          <w:szCs w:val="21"/>
        </w:rPr>
        <w:t>Currently these overarching activities include:</w:t>
      </w:r>
    </w:p>
    <w:p w14:paraId="6010153F" w14:textId="4E55B393" w:rsidR="00866526" w:rsidRDefault="00866526" w:rsidP="00245B57">
      <w:pPr>
        <w:pStyle w:val="ListParagraph"/>
        <w:numPr>
          <w:ilvl w:val="0"/>
          <w:numId w:val="16"/>
        </w:numPr>
        <w:rPr>
          <w:rFonts w:ascii="Arial" w:hAnsi="Arial" w:cs="Arial"/>
          <w:i/>
          <w:sz w:val="21"/>
          <w:szCs w:val="21"/>
        </w:rPr>
      </w:pPr>
      <w:r>
        <w:rPr>
          <w:rFonts w:ascii="Arial" w:hAnsi="Arial" w:cs="Arial"/>
          <w:i/>
          <w:sz w:val="21"/>
          <w:szCs w:val="21"/>
        </w:rPr>
        <w:t>Anesthesiology QuizTime Activity</w:t>
      </w:r>
    </w:p>
    <w:p w14:paraId="48D6F20F" w14:textId="391A3021" w:rsidR="00BF3F83" w:rsidRPr="00BF3F83" w:rsidRDefault="00BF3F83" w:rsidP="00BF3F83">
      <w:pPr>
        <w:pStyle w:val="ListParagraph"/>
        <w:ind w:left="1440"/>
        <w:rPr>
          <w:rFonts w:ascii="Arial" w:hAnsi="Arial" w:cs="Arial"/>
          <w:sz w:val="21"/>
          <w:szCs w:val="21"/>
        </w:rPr>
      </w:pPr>
      <w:r>
        <w:rPr>
          <w:rFonts w:ascii="Arial" w:hAnsi="Arial" w:cs="Arial"/>
          <w:sz w:val="21"/>
          <w:szCs w:val="21"/>
        </w:rPr>
        <w:t>Learning Objectives:</w:t>
      </w:r>
    </w:p>
    <w:p w14:paraId="1339D4CC" w14:textId="4D0F8AA0" w:rsidR="00866526" w:rsidRDefault="00BF3F83" w:rsidP="00866526">
      <w:pPr>
        <w:pStyle w:val="ListParagraph"/>
        <w:numPr>
          <w:ilvl w:val="1"/>
          <w:numId w:val="16"/>
        </w:numPr>
        <w:rPr>
          <w:rFonts w:ascii="Arial" w:hAnsi="Arial" w:cs="Arial"/>
          <w:i/>
          <w:sz w:val="21"/>
          <w:szCs w:val="21"/>
        </w:rPr>
      </w:pPr>
      <w:r>
        <w:rPr>
          <w:rFonts w:ascii="Arial" w:hAnsi="Arial" w:cs="Arial"/>
          <w:i/>
          <w:sz w:val="21"/>
          <w:szCs w:val="21"/>
        </w:rPr>
        <w:t>Describe and discuss the pathophysiology of pain and implications for prescribing pain medication</w:t>
      </w:r>
    </w:p>
    <w:p w14:paraId="6845F536" w14:textId="10A19BB4" w:rsidR="00BF3F83" w:rsidRDefault="00BF3F83" w:rsidP="00866526">
      <w:pPr>
        <w:pStyle w:val="ListParagraph"/>
        <w:numPr>
          <w:ilvl w:val="1"/>
          <w:numId w:val="16"/>
        </w:numPr>
        <w:rPr>
          <w:rFonts w:ascii="Arial" w:hAnsi="Arial" w:cs="Arial"/>
          <w:i/>
          <w:sz w:val="21"/>
          <w:szCs w:val="21"/>
        </w:rPr>
      </w:pPr>
      <w:r>
        <w:rPr>
          <w:rFonts w:ascii="Arial" w:hAnsi="Arial" w:cs="Arial"/>
          <w:i/>
          <w:sz w:val="21"/>
          <w:szCs w:val="21"/>
        </w:rPr>
        <w:t>Describe and discuss strategies for diagnosing patients who present with complaints of pain that provide information for understanding patient needs</w:t>
      </w:r>
    </w:p>
    <w:p w14:paraId="22DEF37A" w14:textId="48FB5A28" w:rsidR="00BF3F83" w:rsidRDefault="00BF3F83" w:rsidP="00866526">
      <w:pPr>
        <w:pStyle w:val="ListParagraph"/>
        <w:numPr>
          <w:ilvl w:val="1"/>
          <w:numId w:val="16"/>
        </w:numPr>
        <w:rPr>
          <w:rFonts w:ascii="Arial" w:hAnsi="Arial" w:cs="Arial"/>
          <w:i/>
          <w:sz w:val="21"/>
          <w:szCs w:val="21"/>
        </w:rPr>
      </w:pPr>
      <w:r>
        <w:rPr>
          <w:rFonts w:ascii="Arial" w:hAnsi="Arial" w:cs="Arial"/>
          <w:i/>
          <w:sz w:val="21"/>
          <w:szCs w:val="21"/>
        </w:rPr>
        <w:t>Determine appropriate management plans for patients who present with complaints of pain</w:t>
      </w:r>
    </w:p>
    <w:p w14:paraId="6DBE7DA2" w14:textId="667E7041" w:rsidR="00BF3F83" w:rsidRDefault="00BF3F83" w:rsidP="00866526">
      <w:pPr>
        <w:pStyle w:val="ListParagraph"/>
        <w:numPr>
          <w:ilvl w:val="1"/>
          <w:numId w:val="16"/>
        </w:numPr>
        <w:rPr>
          <w:rFonts w:ascii="Arial" w:hAnsi="Arial" w:cs="Arial"/>
          <w:i/>
          <w:sz w:val="21"/>
          <w:szCs w:val="21"/>
        </w:rPr>
      </w:pPr>
      <w:r>
        <w:rPr>
          <w:rFonts w:ascii="Arial" w:hAnsi="Arial" w:cs="Arial"/>
          <w:i/>
          <w:sz w:val="21"/>
          <w:szCs w:val="21"/>
        </w:rPr>
        <w:t>Identify impact of management strategies on patients, including potential for addiction</w:t>
      </w:r>
    </w:p>
    <w:p w14:paraId="3AD0EB74" w14:textId="34C7623A" w:rsidR="00280F6F" w:rsidRPr="00854123" w:rsidRDefault="00280F6F" w:rsidP="00245B57">
      <w:pPr>
        <w:pStyle w:val="ListParagraph"/>
        <w:numPr>
          <w:ilvl w:val="0"/>
          <w:numId w:val="16"/>
        </w:numPr>
        <w:rPr>
          <w:rFonts w:ascii="Arial" w:hAnsi="Arial" w:cs="Arial"/>
          <w:i/>
          <w:sz w:val="21"/>
          <w:szCs w:val="21"/>
        </w:rPr>
      </w:pPr>
      <w:r w:rsidRPr="00854123">
        <w:rPr>
          <w:rFonts w:ascii="Arial" w:hAnsi="Arial" w:cs="Arial"/>
          <w:i/>
          <w:sz w:val="21"/>
          <w:szCs w:val="21"/>
        </w:rPr>
        <w:t xml:space="preserve">Diabetes and General Endocrinology QuizTime </w:t>
      </w:r>
      <w:r w:rsidR="00733DFB" w:rsidRPr="00854123">
        <w:rPr>
          <w:rFonts w:ascii="Arial" w:hAnsi="Arial" w:cs="Arial"/>
          <w:i/>
          <w:sz w:val="21"/>
          <w:szCs w:val="21"/>
        </w:rPr>
        <w:t>A</w:t>
      </w:r>
      <w:r w:rsidRPr="00854123">
        <w:rPr>
          <w:rFonts w:ascii="Arial" w:hAnsi="Arial" w:cs="Arial"/>
          <w:i/>
          <w:sz w:val="21"/>
          <w:szCs w:val="21"/>
        </w:rPr>
        <w:t>ctivity</w:t>
      </w:r>
    </w:p>
    <w:p w14:paraId="7BE58A6B" w14:textId="77777777" w:rsidR="00733DFB" w:rsidRPr="00854123" w:rsidRDefault="00733DFB" w:rsidP="00245B57">
      <w:pPr>
        <w:pStyle w:val="ListParagraph"/>
        <w:ind w:left="1620"/>
        <w:rPr>
          <w:rFonts w:ascii="Arial" w:hAnsi="Arial" w:cs="Arial"/>
          <w:sz w:val="21"/>
          <w:szCs w:val="21"/>
        </w:rPr>
      </w:pPr>
      <w:r w:rsidRPr="00854123">
        <w:rPr>
          <w:rFonts w:ascii="Arial" w:hAnsi="Arial" w:cs="Arial"/>
          <w:sz w:val="21"/>
          <w:szCs w:val="21"/>
        </w:rPr>
        <w:t>Learning objectives:</w:t>
      </w:r>
    </w:p>
    <w:p w14:paraId="2FFC1D70" w14:textId="77777777" w:rsidR="00733DFB" w:rsidRPr="00854123" w:rsidRDefault="00733DFB" w:rsidP="00245B57">
      <w:pPr>
        <w:pStyle w:val="ListParagraph"/>
        <w:numPr>
          <w:ilvl w:val="0"/>
          <w:numId w:val="17"/>
        </w:numPr>
        <w:rPr>
          <w:rFonts w:ascii="Arial" w:hAnsi="Arial" w:cs="Arial"/>
          <w:sz w:val="21"/>
          <w:szCs w:val="21"/>
        </w:rPr>
      </w:pPr>
      <w:r w:rsidRPr="00854123">
        <w:rPr>
          <w:rFonts w:ascii="Arial" w:hAnsi="Arial" w:cs="Arial"/>
          <w:sz w:val="21"/>
          <w:szCs w:val="21"/>
        </w:rPr>
        <w:t>Providers will apply clinical practice guidelines to the Diagnosis of common endocrinologic disease.</w:t>
      </w:r>
    </w:p>
    <w:p w14:paraId="7602212F" w14:textId="77777777" w:rsidR="00733DFB" w:rsidRPr="00854123" w:rsidRDefault="00733DFB" w:rsidP="00245B57">
      <w:pPr>
        <w:pStyle w:val="ListParagraph"/>
        <w:numPr>
          <w:ilvl w:val="0"/>
          <w:numId w:val="17"/>
        </w:numPr>
        <w:rPr>
          <w:rFonts w:ascii="Arial" w:hAnsi="Arial" w:cs="Arial"/>
          <w:sz w:val="21"/>
          <w:szCs w:val="21"/>
        </w:rPr>
      </w:pPr>
      <w:r w:rsidRPr="00854123">
        <w:rPr>
          <w:rFonts w:ascii="Arial" w:hAnsi="Arial" w:cs="Arial"/>
          <w:sz w:val="21"/>
          <w:szCs w:val="21"/>
        </w:rPr>
        <w:t>Providers will apply clinical practice guidelines to the Management of common endocrinologic disease.</w:t>
      </w:r>
    </w:p>
    <w:p w14:paraId="4ABFFD90" w14:textId="77777777" w:rsidR="00733DFB" w:rsidRPr="00854123" w:rsidRDefault="00733DFB" w:rsidP="00245B57">
      <w:pPr>
        <w:rPr>
          <w:rFonts w:ascii="Arial" w:hAnsi="Arial" w:cs="Arial"/>
          <w:i/>
          <w:sz w:val="16"/>
          <w:szCs w:val="16"/>
        </w:rPr>
      </w:pPr>
    </w:p>
    <w:p w14:paraId="426F4FF5" w14:textId="0E7487E0" w:rsidR="00280F6F" w:rsidRPr="00854123" w:rsidRDefault="00280F6F" w:rsidP="00245B57">
      <w:pPr>
        <w:pStyle w:val="ListParagraph"/>
        <w:numPr>
          <w:ilvl w:val="0"/>
          <w:numId w:val="16"/>
        </w:numPr>
        <w:rPr>
          <w:rFonts w:ascii="Arial" w:hAnsi="Arial" w:cs="Arial"/>
          <w:i/>
          <w:sz w:val="21"/>
          <w:szCs w:val="21"/>
        </w:rPr>
      </w:pPr>
      <w:r w:rsidRPr="00854123">
        <w:rPr>
          <w:rFonts w:ascii="Arial" w:hAnsi="Arial" w:cs="Arial"/>
          <w:i/>
          <w:sz w:val="21"/>
          <w:szCs w:val="21"/>
        </w:rPr>
        <w:t>Fluids and Nephrology</w:t>
      </w:r>
      <w:r w:rsidR="00733DFB" w:rsidRPr="00854123">
        <w:rPr>
          <w:rFonts w:ascii="Arial" w:hAnsi="Arial" w:cs="Arial"/>
          <w:i/>
          <w:sz w:val="21"/>
          <w:szCs w:val="21"/>
        </w:rPr>
        <w:t xml:space="preserve"> QuizTime Activity</w:t>
      </w:r>
    </w:p>
    <w:p w14:paraId="435B5141" w14:textId="77777777" w:rsidR="00733DFB" w:rsidRPr="00854123" w:rsidRDefault="00733DFB" w:rsidP="00245B57">
      <w:pPr>
        <w:pStyle w:val="ListParagraph"/>
        <w:ind w:left="1620"/>
        <w:rPr>
          <w:rFonts w:ascii="Arial" w:hAnsi="Arial" w:cs="Arial"/>
          <w:sz w:val="21"/>
          <w:szCs w:val="21"/>
        </w:rPr>
      </w:pPr>
      <w:r w:rsidRPr="00854123">
        <w:rPr>
          <w:rFonts w:ascii="Arial" w:hAnsi="Arial" w:cs="Arial"/>
          <w:sz w:val="21"/>
          <w:szCs w:val="21"/>
        </w:rPr>
        <w:t>Learning objectives:</w:t>
      </w:r>
    </w:p>
    <w:p w14:paraId="21490FFE" w14:textId="77777777" w:rsidR="00733DFB" w:rsidRPr="00854123" w:rsidRDefault="00733DFB" w:rsidP="00245B57">
      <w:pPr>
        <w:pStyle w:val="ListParagraph"/>
        <w:numPr>
          <w:ilvl w:val="0"/>
          <w:numId w:val="19"/>
        </w:numPr>
        <w:rPr>
          <w:rFonts w:ascii="Arial" w:hAnsi="Arial" w:cs="Arial"/>
          <w:sz w:val="21"/>
          <w:szCs w:val="21"/>
        </w:rPr>
      </w:pPr>
      <w:r w:rsidRPr="00854123">
        <w:rPr>
          <w:rFonts w:ascii="Arial" w:hAnsi="Arial" w:cs="Arial"/>
          <w:sz w:val="21"/>
          <w:szCs w:val="21"/>
        </w:rPr>
        <w:t>Providers will apply clinical practice guidelines to the Diagnosis of common kidney disease.</w:t>
      </w:r>
    </w:p>
    <w:p w14:paraId="0AF753E6" w14:textId="77777777" w:rsidR="00733DFB" w:rsidRPr="00854123" w:rsidRDefault="00733DFB" w:rsidP="00245B57">
      <w:pPr>
        <w:pStyle w:val="ListParagraph"/>
        <w:numPr>
          <w:ilvl w:val="0"/>
          <w:numId w:val="19"/>
        </w:numPr>
        <w:rPr>
          <w:rFonts w:ascii="Arial" w:hAnsi="Arial" w:cs="Arial"/>
          <w:sz w:val="21"/>
          <w:szCs w:val="21"/>
        </w:rPr>
      </w:pPr>
      <w:r w:rsidRPr="00854123">
        <w:rPr>
          <w:rFonts w:ascii="Arial" w:hAnsi="Arial" w:cs="Arial"/>
          <w:sz w:val="21"/>
          <w:szCs w:val="21"/>
        </w:rPr>
        <w:t>Providers will apply clinical practice guidelines to the Management of common kidney disease.</w:t>
      </w:r>
    </w:p>
    <w:p w14:paraId="4D5A631D" w14:textId="77777777" w:rsidR="00733DFB" w:rsidRPr="00854123" w:rsidRDefault="00733DFB" w:rsidP="00245B57">
      <w:pPr>
        <w:pStyle w:val="ListParagraph"/>
        <w:numPr>
          <w:ilvl w:val="0"/>
          <w:numId w:val="19"/>
        </w:numPr>
        <w:rPr>
          <w:rFonts w:ascii="Arial" w:hAnsi="Arial" w:cs="Arial"/>
          <w:sz w:val="21"/>
          <w:szCs w:val="21"/>
        </w:rPr>
      </w:pPr>
      <w:r w:rsidRPr="00854123">
        <w:rPr>
          <w:rFonts w:ascii="Arial" w:hAnsi="Arial" w:cs="Arial"/>
          <w:sz w:val="21"/>
          <w:szCs w:val="21"/>
        </w:rPr>
        <w:t xml:space="preserve">Apply clinical practice guidelines and current best evidence in the management of fluids and electrolytes. </w:t>
      </w:r>
    </w:p>
    <w:p w14:paraId="1F993118" w14:textId="77777777" w:rsidR="00733DFB" w:rsidRPr="00854123" w:rsidRDefault="00733DFB" w:rsidP="00245B57">
      <w:pPr>
        <w:rPr>
          <w:rFonts w:ascii="Arial" w:hAnsi="Arial" w:cs="Arial"/>
          <w:i/>
          <w:sz w:val="16"/>
          <w:szCs w:val="16"/>
        </w:rPr>
      </w:pPr>
    </w:p>
    <w:p w14:paraId="52FD2C3A" w14:textId="246198A9" w:rsidR="00733DFB" w:rsidRPr="00854123" w:rsidRDefault="00280F6F" w:rsidP="00245B57">
      <w:pPr>
        <w:pStyle w:val="ListParagraph"/>
        <w:numPr>
          <w:ilvl w:val="0"/>
          <w:numId w:val="16"/>
        </w:numPr>
        <w:rPr>
          <w:rFonts w:ascii="Arial" w:hAnsi="Arial" w:cs="Arial"/>
          <w:i/>
          <w:sz w:val="21"/>
          <w:szCs w:val="21"/>
        </w:rPr>
      </w:pPr>
      <w:r w:rsidRPr="00854123">
        <w:rPr>
          <w:rFonts w:ascii="Arial" w:hAnsi="Arial" w:cs="Arial"/>
          <w:i/>
          <w:sz w:val="21"/>
          <w:szCs w:val="21"/>
        </w:rPr>
        <w:t>Tennessee Proper Prescribing</w:t>
      </w:r>
      <w:r w:rsidR="00733DFB" w:rsidRPr="00854123">
        <w:rPr>
          <w:rFonts w:ascii="Arial" w:hAnsi="Arial" w:cs="Arial"/>
          <w:i/>
          <w:sz w:val="21"/>
          <w:szCs w:val="21"/>
        </w:rPr>
        <w:t xml:space="preserve"> QuizTime Activity</w:t>
      </w:r>
    </w:p>
    <w:p w14:paraId="559683FC" w14:textId="77777777" w:rsidR="00733DFB" w:rsidRPr="00854123" w:rsidRDefault="00733DFB" w:rsidP="00245B57">
      <w:pPr>
        <w:pStyle w:val="ListParagraph"/>
        <w:ind w:left="1620"/>
        <w:rPr>
          <w:rFonts w:ascii="Arial" w:hAnsi="Arial" w:cs="Arial"/>
          <w:sz w:val="21"/>
          <w:szCs w:val="21"/>
        </w:rPr>
      </w:pPr>
      <w:r w:rsidRPr="00854123">
        <w:rPr>
          <w:rFonts w:ascii="Arial" w:hAnsi="Arial" w:cs="Arial"/>
          <w:sz w:val="21"/>
          <w:szCs w:val="21"/>
        </w:rPr>
        <w:t>Learning objectives:</w:t>
      </w:r>
    </w:p>
    <w:p w14:paraId="0A524F5D" w14:textId="77777777" w:rsidR="00733DFB" w:rsidRPr="00854123" w:rsidRDefault="00733DFB" w:rsidP="00245B57">
      <w:pPr>
        <w:pStyle w:val="ListParagraph"/>
        <w:numPr>
          <w:ilvl w:val="0"/>
          <w:numId w:val="20"/>
        </w:numPr>
        <w:rPr>
          <w:rFonts w:ascii="Arial" w:hAnsi="Arial" w:cs="Arial"/>
          <w:sz w:val="21"/>
          <w:szCs w:val="21"/>
        </w:rPr>
      </w:pPr>
      <w:r w:rsidRPr="00854123">
        <w:rPr>
          <w:rFonts w:ascii="Arial" w:hAnsi="Arial" w:cs="Arial"/>
          <w:sz w:val="21"/>
          <w:szCs w:val="21"/>
        </w:rPr>
        <w:t>Determine the appropriate context, dose and duration of prescription of controlled substances for patients.</w:t>
      </w:r>
    </w:p>
    <w:p w14:paraId="12BB5D15" w14:textId="77777777" w:rsidR="00733DFB" w:rsidRPr="00854123" w:rsidRDefault="00733DFB" w:rsidP="00245B57">
      <w:pPr>
        <w:pStyle w:val="ListParagraph"/>
        <w:numPr>
          <w:ilvl w:val="0"/>
          <w:numId w:val="20"/>
        </w:numPr>
        <w:rPr>
          <w:rFonts w:ascii="Arial" w:hAnsi="Arial" w:cs="Arial"/>
          <w:sz w:val="21"/>
          <w:szCs w:val="21"/>
        </w:rPr>
      </w:pPr>
      <w:r w:rsidRPr="00854123">
        <w:rPr>
          <w:rFonts w:ascii="Arial" w:hAnsi="Arial" w:cs="Arial"/>
          <w:sz w:val="21"/>
          <w:szCs w:val="21"/>
        </w:rPr>
        <w:t>Demonstrate and utilize alternative management (non-opioid) strategies for patients with pain.</w:t>
      </w:r>
    </w:p>
    <w:p w14:paraId="0B8C97C2" w14:textId="6A6BD17C" w:rsidR="00524534" w:rsidRPr="00854123" w:rsidRDefault="00733DFB" w:rsidP="00245B57">
      <w:pPr>
        <w:pStyle w:val="ListParagraph"/>
        <w:numPr>
          <w:ilvl w:val="0"/>
          <w:numId w:val="20"/>
        </w:numPr>
        <w:rPr>
          <w:rFonts w:ascii="Arial" w:hAnsi="Arial" w:cs="Arial"/>
          <w:sz w:val="21"/>
          <w:szCs w:val="21"/>
        </w:rPr>
      </w:pPr>
      <w:r w:rsidRPr="00854123">
        <w:rPr>
          <w:rFonts w:ascii="Arial" w:hAnsi="Arial" w:cs="Arial"/>
          <w:sz w:val="21"/>
          <w:szCs w:val="21"/>
        </w:rPr>
        <w:t>Apply and adhere to Tennessee laws and guidelines for prescribing controlled substances</w:t>
      </w:r>
    </w:p>
    <w:p w14:paraId="45507CA1" w14:textId="77777777" w:rsidR="00524534" w:rsidRPr="00854123" w:rsidRDefault="00524534" w:rsidP="00854123">
      <w:pPr>
        <w:rPr>
          <w:rFonts w:ascii="Arial" w:hAnsi="Arial" w:cs="Arial"/>
          <w:sz w:val="16"/>
          <w:szCs w:val="16"/>
        </w:rPr>
      </w:pPr>
    </w:p>
    <w:p w14:paraId="38EEAE3E" w14:textId="3F3FE8A3" w:rsidR="00280F6F" w:rsidRPr="00854123" w:rsidRDefault="00524534" w:rsidP="00245B57">
      <w:pPr>
        <w:pStyle w:val="ListParagraph"/>
        <w:numPr>
          <w:ilvl w:val="0"/>
          <w:numId w:val="16"/>
        </w:numPr>
        <w:rPr>
          <w:rFonts w:ascii="Arial" w:hAnsi="Arial" w:cs="Arial"/>
          <w:i/>
          <w:iCs/>
          <w:sz w:val="21"/>
          <w:szCs w:val="21"/>
        </w:rPr>
      </w:pPr>
      <w:r w:rsidRPr="00854123">
        <w:rPr>
          <w:rFonts w:ascii="Arial" w:hAnsi="Arial" w:cs="Arial"/>
          <w:i/>
          <w:iCs/>
          <w:sz w:val="21"/>
          <w:szCs w:val="21"/>
        </w:rPr>
        <w:t>Infectious Disease</w:t>
      </w:r>
      <w:r w:rsidR="00733DFB" w:rsidRPr="00854123">
        <w:rPr>
          <w:rFonts w:ascii="Arial" w:hAnsi="Arial" w:cs="Arial"/>
          <w:i/>
          <w:iCs/>
          <w:sz w:val="21"/>
          <w:szCs w:val="21"/>
        </w:rPr>
        <w:t xml:space="preserve"> </w:t>
      </w:r>
      <w:r w:rsidR="00A82CF0" w:rsidRPr="00854123">
        <w:rPr>
          <w:rFonts w:ascii="Arial" w:hAnsi="Arial" w:cs="Arial"/>
          <w:i/>
          <w:iCs/>
          <w:sz w:val="21"/>
          <w:szCs w:val="21"/>
        </w:rPr>
        <w:t>QuizTime Activity</w:t>
      </w:r>
    </w:p>
    <w:p w14:paraId="217F44CC" w14:textId="2B5767B7" w:rsidR="00945E37" w:rsidRPr="00854123" w:rsidRDefault="00524534" w:rsidP="00245B57">
      <w:pPr>
        <w:ind w:left="1620"/>
        <w:rPr>
          <w:rFonts w:ascii="Arial" w:hAnsi="Arial" w:cs="Arial"/>
          <w:sz w:val="21"/>
          <w:szCs w:val="21"/>
        </w:rPr>
      </w:pPr>
      <w:r w:rsidRPr="00854123">
        <w:rPr>
          <w:rFonts w:ascii="Arial" w:hAnsi="Arial" w:cs="Arial"/>
          <w:sz w:val="21"/>
          <w:szCs w:val="21"/>
        </w:rPr>
        <w:t>Learning Objectives</w:t>
      </w:r>
      <w:r w:rsidR="00A82CF0" w:rsidRPr="00854123">
        <w:rPr>
          <w:rFonts w:ascii="Arial" w:hAnsi="Arial" w:cs="Arial"/>
          <w:sz w:val="21"/>
          <w:szCs w:val="21"/>
        </w:rPr>
        <w:t>:</w:t>
      </w:r>
    </w:p>
    <w:p w14:paraId="379F6288" w14:textId="0738C38D" w:rsidR="00606F4A" w:rsidRPr="00854123" w:rsidRDefault="00A82CF0" w:rsidP="00245B57">
      <w:pPr>
        <w:pStyle w:val="ListParagraph"/>
        <w:numPr>
          <w:ilvl w:val="0"/>
          <w:numId w:val="21"/>
        </w:numPr>
        <w:rPr>
          <w:rFonts w:ascii="Arial" w:hAnsi="Arial" w:cs="Arial"/>
          <w:sz w:val="21"/>
          <w:szCs w:val="21"/>
        </w:rPr>
      </w:pPr>
      <w:r w:rsidRPr="00854123">
        <w:rPr>
          <w:rFonts w:ascii="Arial" w:hAnsi="Arial" w:cs="Arial"/>
          <w:sz w:val="21"/>
          <w:szCs w:val="21"/>
        </w:rPr>
        <w:t>Apply clinical practice guidelines to the diagnosis and management of common infectious disease.</w:t>
      </w:r>
    </w:p>
    <w:p w14:paraId="27B2AE79" w14:textId="7966A18F" w:rsidR="00A82CF0" w:rsidRPr="00854123" w:rsidRDefault="00A82CF0" w:rsidP="00245B57">
      <w:pPr>
        <w:pStyle w:val="ListParagraph"/>
        <w:numPr>
          <w:ilvl w:val="0"/>
          <w:numId w:val="21"/>
        </w:numPr>
        <w:rPr>
          <w:rFonts w:ascii="Arial" w:hAnsi="Arial" w:cs="Arial"/>
          <w:sz w:val="21"/>
          <w:szCs w:val="21"/>
        </w:rPr>
      </w:pPr>
      <w:r w:rsidRPr="00854123">
        <w:rPr>
          <w:rFonts w:ascii="Arial" w:hAnsi="Arial" w:cs="Arial"/>
          <w:sz w:val="21"/>
          <w:szCs w:val="21"/>
        </w:rPr>
        <w:t>Apply clinical practice guidelines and current best evidence in the diagnosis and management of contagion outbreaks.</w:t>
      </w:r>
    </w:p>
    <w:p w14:paraId="7150E920" w14:textId="078D1082" w:rsidR="00A82CF0" w:rsidRPr="00854123" w:rsidRDefault="00A82CF0" w:rsidP="00245B57">
      <w:pPr>
        <w:pStyle w:val="ListParagraph"/>
        <w:numPr>
          <w:ilvl w:val="0"/>
          <w:numId w:val="21"/>
        </w:numPr>
        <w:rPr>
          <w:rFonts w:ascii="Arial" w:hAnsi="Arial" w:cs="Arial"/>
          <w:sz w:val="21"/>
          <w:szCs w:val="21"/>
        </w:rPr>
      </w:pPr>
      <w:r w:rsidRPr="00854123">
        <w:rPr>
          <w:rFonts w:ascii="Arial" w:hAnsi="Arial" w:cs="Arial"/>
          <w:sz w:val="21"/>
          <w:szCs w:val="21"/>
        </w:rPr>
        <w:t>Apply clinical practice guidelines to the management of antimicrobial/antiviral/antifungal regimens in clinical practice.</w:t>
      </w:r>
    </w:p>
    <w:p w14:paraId="49BF1195" w14:textId="7A5D4EBE" w:rsidR="006D2B1F" w:rsidRPr="00854123" w:rsidRDefault="006D2B1F" w:rsidP="006D2B1F">
      <w:pPr>
        <w:rPr>
          <w:rFonts w:ascii="Arial" w:hAnsi="Arial" w:cs="Arial"/>
          <w:sz w:val="16"/>
          <w:szCs w:val="16"/>
        </w:rPr>
      </w:pPr>
    </w:p>
    <w:p w14:paraId="14E55A79" w14:textId="25691F6A" w:rsidR="006D2B1F" w:rsidRPr="00854123" w:rsidRDefault="006D2B1F" w:rsidP="00245B57">
      <w:pPr>
        <w:pStyle w:val="ListParagraph"/>
        <w:numPr>
          <w:ilvl w:val="0"/>
          <w:numId w:val="16"/>
        </w:numPr>
        <w:rPr>
          <w:rFonts w:ascii="Arial" w:hAnsi="Arial" w:cs="Arial"/>
          <w:i/>
          <w:iCs/>
          <w:sz w:val="21"/>
          <w:szCs w:val="21"/>
        </w:rPr>
      </w:pPr>
      <w:r w:rsidRPr="00854123">
        <w:rPr>
          <w:rFonts w:ascii="Arial" w:hAnsi="Arial" w:cs="Arial"/>
          <w:i/>
          <w:iCs/>
          <w:sz w:val="21"/>
          <w:szCs w:val="21"/>
        </w:rPr>
        <w:t>Primary Care QuizTime Activity</w:t>
      </w:r>
    </w:p>
    <w:p w14:paraId="210BAA3D" w14:textId="4F643F7E" w:rsidR="006D2B1F" w:rsidRPr="00854123" w:rsidRDefault="006D2B1F" w:rsidP="00245B57">
      <w:pPr>
        <w:ind w:left="1620"/>
        <w:rPr>
          <w:rFonts w:ascii="Arial" w:hAnsi="Arial" w:cs="Arial"/>
          <w:sz w:val="21"/>
          <w:szCs w:val="21"/>
        </w:rPr>
      </w:pPr>
      <w:r w:rsidRPr="00854123">
        <w:rPr>
          <w:rFonts w:ascii="Arial" w:hAnsi="Arial" w:cs="Arial"/>
          <w:sz w:val="21"/>
          <w:szCs w:val="21"/>
        </w:rPr>
        <w:t>Learning Objectives:</w:t>
      </w:r>
    </w:p>
    <w:p w14:paraId="3D4179FC" w14:textId="36026C35" w:rsidR="006D2B1F" w:rsidRPr="00854123" w:rsidRDefault="006D2B1F" w:rsidP="00245B57">
      <w:pPr>
        <w:pStyle w:val="ListParagraph"/>
        <w:numPr>
          <w:ilvl w:val="0"/>
          <w:numId w:val="22"/>
        </w:numPr>
        <w:rPr>
          <w:rFonts w:ascii="Arial" w:hAnsi="Arial" w:cs="Arial"/>
          <w:sz w:val="21"/>
          <w:szCs w:val="21"/>
        </w:rPr>
      </w:pPr>
      <w:r w:rsidRPr="00854123">
        <w:rPr>
          <w:rFonts w:ascii="Arial" w:hAnsi="Arial" w:cs="Arial"/>
          <w:sz w:val="21"/>
          <w:szCs w:val="21"/>
        </w:rPr>
        <w:t>Pathophysiology of common problems seen in primary care ambulatory settings</w:t>
      </w:r>
    </w:p>
    <w:p w14:paraId="66259108" w14:textId="60CF0AFB" w:rsidR="00A82CF0" w:rsidRPr="00854123" w:rsidRDefault="006D2B1F" w:rsidP="00245B57">
      <w:pPr>
        <w:pStyle w:val="ListParagraph"/>
        <w:numPr>
          <w:ilvl w:val="0"/>
          <w:numId w:val="22"/>
        </w:numPr>
        <w:rPr>
          <w:rFonts w:ascii="Arial" w:hAnsi="Arial" w:cs="Arial"/>
          <w:sz w:val="21"/>
          <w:szCs w:val="21"/>
        </w:rPr>
      </w:pPr>
      <w:r w:rsidRPr="00854123">
        <w:rPr>
          <w:rFonts w:ascii="Arial" w:hAnsi="Arial" w:cs="Arial"/>
          <w:sz w:val="21"/>
          <w:szCs w:val="21"/>
        </w:rPr>
        <w:t>Strategies for evaluating and diagnosing patients who present with common problems seen in primary care ambulatory settings</w:t>
      </w:r>
    </w:p>
    <w:p w14:paraId="01E5167B" w14:textId="636802D4" w:rsidR="006D2B1F" w:rsidRPr="00854123" w:rsidRDefault="006D2B1F" w:rsidP="00245B57">
      <w:pPr>
        <w:pStyle w:val="ListParagraph"/>
        <w:numPr>
          <w:ilvl w:val="0"/>
          <w:numId w:val="23"/>
        </w:numPr>
        <w:rPr>
          <w:rFonts w:ascii="Arial" w:hAnsi="Arial" w:cs="Arial"/>
          <w:sz w:val="21"/>
          <w:szCs w:val="21"/>
        </w:rPr>
      </w:pPr>
      <w:r w:rsidRPr="00854123">
        <w:rPr>
          <w:rFonts w:ascii="Arial" w:hAnsi="Arial" w:cs="Arial"/>
          <w:sz w:val="21"/>
          <w:szCs w:val="21"/>
        </w:rPr>
        <w:t>Approaches to managing patients diagnosed with common problems seen in primary care ambulatory settings</w:t>
      </w:r>
    </w:p>
    <w:p w14:paraId="05C4A12E" w14:textId="53E4AC66" w:rsidR="006D2B1F" w:rsidRPr="00854123" w:rsidRDefault="006D2B1F" w:rsidP="00245B57">
      <w:pPr>
        <w:pStyle w:val="ListParagraph"/>
        <w:numPr>
          <w:ilvl w:val="0"/>
          <w:numId w:val="23"/>
        </w:numPr>
        <w:rPr>
          <w:rFonts w:ascii="Arial" w:hAnsi="Arial" w:cs="Arial"/>
          <w:sz w:val="21"/>
          <w:szCs w:val="21"/>
        </w:rPr>
      </w:pPr>
      <w:r w:rsidRPr="00854123">
        <w:rPr>
          <w:rFonts w:ascii="Arial" w:hAnsi="Arial" w:cs="Arial"/>
          <w:sz w:val="21"/>
          <w:szCs w:val="21"/>
        </w:rPr>
        <w:t>Processes to determine outcomes of approaches to managing common problems seen in primary care ambulatory settings</w:t>
      </w:r>
    </w:p>
    <w:p w14:paraId="1E757D23" w14:textId="7A4FE47D" w:rsidR="00245B57" w:rsidRDefault="00245B57" w:rsidP="006D2B1F">
      <w:pPr>
        <w:rPr>
          <w:rFonts w:ascii="Arial" w:hAnsi="Arial" w:cs="Arial"/>
          <w:sz w:val="16"/>
          <w:szCs w:val="16"/>
        </w:rPr>
      </w:pPr>
    </w:p>
    <w:p w14:paraId="65FD8E90" w14:textId="5C096B3B" w:rsidR="00BF3F83" w:rsidRDefault="00BF3F83" w:rsidP="006D2B1F">
      <w:pPr>
        <w:rPr>
          <w:rFonts w:ascii="Arial" w:hAnsi="Arial" w:cs="Arial"/>
          <w:sz w:val="16"/>
          <w:szCs w:val="16"/>
        </w:rPr>
      </w:pPr>
    </w:p>
    <w:p w14:paraId="70639477" w14:textId="1DD21304" w:rsidR="00BF3F83" w:rsidRDefault="00BF3F83" w:rsidP="006D2B1F">
      <w:pPr>
        <w:rPr>
          <w:rFonts w:ascii="Arial" w:hAnsi="Arial" w:cs="Arial"/>
          <w:sz w:val="16"/>
          <w:szCs w:val="16"/>
        </w:rPr>
      </w:pPr>
    </w:p>
    <w:p w14:paraId="1F304BD5" w14:textId="77777777" w:rsidR="00BF3F83" w:rsidRPr="00854123" w:rsidRDefault="00BF3F83" w:rsidP="006D2B1F">
      <w:pPr>
        <w:rPr>
          <w:rFonts w:ascii="Arial" w:hAnsi="Arial" w:cs="Arial"/>
          <w:sz w:val="16"/>
          <w:szCs w:val="16"/>
        </w:rPr>
      </w:pPr>
    </w:p>
    <w:p w14:paraId="06B6A6EA" w14:textId="5295F11F" w:rsidR="006D2B1F" w:rsidRPr="00854123" w:rsidRDefault="006D2B1F" w:rsidP="00245B57">
      <w:pPr>
        <w:pStyle w:val="ListParagraph"/>
        <w:numPr>
          <w:ilvl w:val="0"/>
          <w:numId w:val="16"/>
        </w:numPr>
        <w:rPr>
          <w:rFonts w:ascii="Arial" w:hAnsi="Arial" w:cs="Arial"/>
          <w:i/>
          <w:iCs/>
          <w:sz w:val="21"/>
          <w:szCs w:val="21"/>
        </w:rPr>
      </w:pPr>
      <w:bookmarkStart w:id="0" w:name="_GoBack"/>
      <w:bookmarkEnd w:id="0"/>
      <w:r w:rsidRPr="00854123">
        <w:rPr>
          <w:rFonts w:ascii="Arial" w:hAnsi="Arial" w:cs="Arial"/>
          <w:i/>
          <w:iCs/>
          <w:sz w:val="21"/>
          <w:szCs w:val="21"/>
        </w:rPr>
        <w:lastRenderedPageBreak/>
        <w:t>Neurology</w:t>
      </w:r>
      <w:r w:rsidR="001B54E5" w:rsidRPr="00854123">
        <w:rPr>
          <w:rFonts w:ascii="Arial" w:hAnsi="Arial" w:cs="Arial"/>
          <w:i/>
          <w:iCs/>
          <w:sz w:val="21"/>
          <w:szCs w:val="21"/>
        </w:rPr>
        <w:t xml:space="preserve"> QuizTime Activity</w:t>
      </w:r>
    </w:p>
    <w:p w14:paraId="086A0B55" w14:textId="1AD4C3E8" w:rsidR="006D2B1F" w:rsidRPr="00854123" w:rsidRDefault="006D2B1F" w:rsidP="00245B57">
      <w:pPr>
        <w:ind w:left="1620"/>
        <w:rPr>
          <w:rFonts w:ascii="Arial" w:hAnsi="Arial" w:cs="Arial"/>
          <w:sz w:val="21"/>
          <w:szCs w:val="21"/>
        </w:rPr>
      </w:pPr>
      <w:r w:rsidRPr="00854123">
        <w:rPr>
          <w:rFonts w:ascii="Arial" w:hAnsi="Arial" w:cs="Arial"/>
          <w:sz w:val="21"/>
          <w:szCs w:val="21"/>
        </w:rPr>
        <w:t>Learning Objectives</w:t>
      </w:r>
    </w:p>
    <w:p w14:paraId="6F6C4BFB" w14:textId="107C4237" w:rsidR="006D2B3E" w:rsidRPr="00854123" w:rsidRDefault="006D2B3E" w:rsidP="00245B57">
      <w:pPr>
        <w:pStyle w:val="ListParagraph"/>
        <w:numPr>
          <w:ilvl w:val="0"/>
          <w:numId w:val="24"/>
        </w:numPr>
        <w:rPr>
          <w:rFonts w:ascii="Arial" w:hAnsi="Arial" w:cs="Arial"/>
          <w:sz w:val="21"/>
          <w:szCs w:val="21"/>
        </w:rPr>
      </w:pPr>
      <w:r w:rsidRPr="00854123">
        <w:rPr>
          <w:rFonts w:ascii="Arial" w:hAnsi="Arial" w:cs="Arial"/>
          <w:sz w:val="21"/>
          <w:szCs w:val="21"/>
        </w:rPr>
        <w:t>Pathophysiology of common Neurological problems seen in primary care ambulatory settings as well as Hospital Based settings.</w:t>
      </w:r>
    </w:p>
    <w:p w14:paraId="0A04E3D1" w14:textId="4621AC73" w:rsidR="006D2B3E" w:rsidRPr="00854123" w:rsidRDefault="006D2B3E" w:rsidP="00245B57">
      <w:pPr>
        <w:pStyle w:val="ListParagraph"/>
        <w:numPr>
          <w:ilvl w:val="0"/>
          <w:numId w:val="24"/>
        </w:numPr>
        <w:rPr>
          <w:rFonts w:ascii="Arial" w:hAnsi="Arial" w:cs="Arial"/>
          <w:sz w:val="21"/>
          <w:szCs w:val="21"/>
        </w:rPr>
      </w:pPr>
      <w:r w:rsidRPr="00854123">
        <w:rPr>
          <w:rFonts w:ascii="Arial" w:hAnsi="Arial" w:cs="Arial"/>
          <w:sz w:val="21"/>
          <w:szCs w:val="21"/>
        </w:rPr>
        <w:t>Strategies for evaluating and diagnosing patients who present with common Neurological problems seen in primary care ambulatory settings and Hospital Based settings.</w:t>
      </w:r>
    </w:p>
    <w:p w14:paraId="14E19DC2" w14:textId="3006CB6A" w:rsidR="006D2B3E" w:rsidRPr="00854123" w:rsidRDefault="006D2B3E" w:rsidP="00245B57">
      <w:pPr>
        <w:pStyle w:val="ListParagraph"/>
        <w:numPr>
          <w:ilvl w:val="0"/>
          <w:numId w:val="24"/>
        </w:numPr>
        <w:rPr>
          <w:rFonts w:ascii="Arial" w:hAnsi="Arial" w:cs="Arial"/>
          <w:sz w:val="21"/>
          <w:szCs w:val="21"/>
        </w:rPr>
      </w:pPr>
      <w:r w:rsidRPr="00854123">
        <w:rPr>
          <w:rFonts w:ascii="Arial" w:hAnsi="Arial" w:cs="Arial"/>
          <w:sz w:val="21"/>
          <w:szCs w:val="21"/>
        </w:rPr>
        <w:t>Approaches to managing patients diagnosed with Neurologic common problems seen in primary care ambulatory settings and Hospital Based settings and Hospital Based settings</w:t>
      </w:r>
    </w:p>
    <w:p w14:paraId="65209824" w14:textId="77777777" w:rsidR="00866526" w:rsidRDefault="006D2B3E" w:rsidP="00866526">
      <w:pPr>
        <w:pStyle w:val="ListParagraph"/>
        <w:numPr>
          <w:ilvl w:val="0"/>
          <w:numId w:val="24"/>
        </w:numPr>
        <w:rPr>
          <w:rFonts w:ascii="Arial" w:hAnsi="Arial" w:cs="Arial"/>
          <w:sz w:val="21"/>
          <w:szCs w:val="21"/>
        </w:rPr>
      </w:pPr>
      <w:r w:rsidRPr="00854123">
        <w:rPr>
          <w:rFonts w:ascii="Arial" w:hAnsi="Arial" w:cs="Arial"/>
          <w:sz w:val="21"/>
          <w:szCs w:val="21"/>
        </w:rPr>
        <w:t>Processes to determine outcomes of approaches to managing common Neurologic problems seen in primary care ambulatory settings and Hospital Based settings</w:t>
      </w:r>
    </w:p>
    <w:p w14:paraId="3B489D4C" w14:textId="77777777" w:rsidR="00A82CF0" w:rsidRPr="00854123" w:rsidRDefault="00A82CF0" w:rsidP="00A82CF0">
      <w:pPr>
        <w:ind w:left="1080"/>
        <w:rPr>
          <w:rFonts w:ascii="Arial" w:hAnsi="Arial" w:cs="Arial"/>
          <w:sz w:val="21"/>
          <w:szCs w:val="21"/>
        </w:rPr>
      </w:pPr>
    </w:p>
    <w:p w14:paraId="7893C55B" w14:textId="3614C2F2" w:rsidR="00280F6F" w:rsidRPr="00854123" w:rsidRDefault="00280F6F" w:rsidP="00245B57">
      <w:pPr>
        <w:pStyle w:val="ListParagraph"/>
        <w:numPr>
          <w:ilvl w:val="0"/>
          <w:numId w:val="2"/>
        </w:numPr>
        <w:spacing w:after="240"/>
        <w:rPr>
          <w:rFonts w:ascii="Arial" w:hAnsi="Arial" w:cs="Arial"/>
          <w:sz w:val="21"/>
          <w:szCs w:val="21"/>
        </w:rPr>
      </w:pPr>
      <w:r w:rsidRPr="00854123">
        <w:rPr>
          <w:rFonts w:ascii="Arial" w:hAnsi="Arial" w:cs="Arial"/>
          <w:sz w:val="21"/>
          <w:szCs w:val="21"/>
        </w:rPr>
        <w:t>An electronic application</w:t>
      </w:r>
      <w:r w:rsidR="00733DFB" w:rsidRPr="00854123">
        <w:rPr>
          <w:rFonts w:ascii="Arial" w:hAnsi="Arial" w:cs="Arial"/>
          <w:sz w:val="21"/>
          <w:szCs w:val="21"/>
        </w:rPr>
        <w:t xml:space="preserve"> via cloud</w:t>
      </w:r>
      <w:r w:rsidR="00606F4A" w:rsidRPr="00854123">
        <w:rPr>
          <w:rFonts w:ascii="Arial" w:hAnsi="Arial" w:cs="Arial"/>
          <w:sz w:val="21"/>
          <w:szCs w:val="21"/>
        </w:rPr>
        <w:t>*</w:t>
      </w:r>
      <w:r w:rsidR="00733DFB" w:rsidRPr="00854123">
        <w:rPr>
          <w:rFonts w:ascii="Arial" w:hAnsi="Arial" w:cs="Arial"/>
          <w:sz w:val="21"/>
          <w:szCs w:val="21"/>
        </w:rPr>
        <w:t xml:space="preserve"> (vumc.cloud-cme.com/application)</w:t>
      </w:r>
      <w:r w:rsidRPr="00854123">
        <w:rPr>
          <w:rFonts w:ascii="Arial" w:hAnsi="Arial" w:cs="Arial"/>
          <w:sz w:val="21"/>
          <w:szCs w:val="21"/>
        </w:rPr>
        <w:t xml:space="preserve"> for CME credit is required ONLY for </w:t>
      </w:r>
      <w:r w:rsidRPr="00854123">
        <w:rPr>
          <w:rFonts w:ascii="Arial" w:hAnsi="Arial" w:cs="Arial"/>
          <w:sz w:val="21"/>
          <w:szCs w:val="21"/>
          <w:u w:val="single"/>
        </w:rPr>
        <w:t>new</w:t>
      </w:r>
      <w:r w:rsidRPr="00854123">
        <w:rPr>
          <w:rFonts w:ascii="Arial" w:hAnsi="Arial" w:cs="Arial"/>
          <w:sz w:val="21"/>
          <w:szCs w:val="21"/>
        </w:rPr>
        <w:t xml:space="preserve"> overarching activity categories.</w:t>
      </w:r>
      <w:r w:rsidR="00733DFB" w:rsidRPr="00854123">
        <w:rPr>
          <w:rFonts w:ascii="Arial" w:hAnsi="Arial" w:cs="Arial"/>
          <w:sz w:val="21"/>
          <w:szCs w:val="21"/>
        </w:rPr>
        <w:t xml:space="preserve"> These applications will list Bonnie Miller as the Course Director and </w:t>
      </w:r>
      <w:r w:rsidR="006B7A0C">
        <w:rPr>
          <w:rFonts w:ascii="Arial" w:hAnsi="Arial" w:cs="Arial"/>
          <w:sz w:val="21"/>
          <w:szCs w:val="21"/>
        </w:rPr>
        <w:t>the CAMHL Program Manager</w:t>
      </w:r>
      <w:r w:rsidR="00733DFB" w:rsidRPr="00854123">
        <w:rPr>
          <w:rFonts w:ascii="Arial" w:hAnsi="Arial" w:cs="Arial"/>
          <w:sz w:val="21"/>
          <w:szCs w:val="21"/>
        </w:rPr>
        <w:t xml:space="preserve"> as the Activity Coordinator. New activities should have learning objectives sufficiently broad to be inclusive of all “child” modules.</w:t>
      </w:r>
    </w:p>
    <w:p w14:paraId="2B69F296" w14:textId="77777777" w:rsidR="00606F4A" w:rsidRPr="00854123" w:rsidRDefault="00606F4A" w:rsidP="00606F4A">
      <w:pPr>
        <w:rPr>
          <w:rFonts w:ascii="Arial" w:hAnsi="Arial" w:cs="Arial"/>
          <w:sz w:val="21"/>
          <w:szCs w:val="21"/>
        </w:rPr>
      </w:pPr>
      <w:r w:rsidRPr="00854123">
        <w:rPr>
          <w:rFonts w:ascii="Arial" w:hAnsi="Arial" w:cs="Arial"/>
          <w:sz w:val="21"/>
          <w:szCs w:val="21"/>
        </w:rPr>
        <w:t xml:space="preserve">*In the “Activity Description” section of the application please paste the following: </w:t>
      </w:r>
      <w:r w:rsidRPr="00854123">
        <w:rPr>
          <w:rFonts w:ascii="Arial" w:hAnsi="Arial" w:cs="Arial"/>
          <w:i/>
          <w:color w:val="000000"/>
          <w:sz w:val="21"/>
          <w:szCs w:val="21"/>
        </w:rPr>
        <w:t>Quiz based learning strategy that includes the delivery of content directly to a user's personal device through questions. Each question represents retrieval practice for the learner in that it tests existing knowledge access, reinforces "correct" retrievals paths and assists in the creation of new retrieval paths for new knowledge. Each question comes with immediate feedback including a detailed rationale and a link out to further reading materials.</w:t>
      </w:r>
    </w:p>
    <w:p w14:paraId="108DDC92" w14:textId="77777777" w:rsidR="00606F4A" w:rsidRPr="00821986" w:rsidRDefault="00606F4A">
      <w:pPr>
        <w:rPr>
          <w:rFonts w:ascii="Arial" w:hAnsi="Arial" w:cs="Arial"/>
          <w:sz w:val="10"/>
          <w:szCs w:val="10"/>
        </w:rPr>
      </w:pPr>
    </w:p>
    <w:p w14:paraId="0700BB26" w14:textId="77777777" w:rsidR="00B860B5" w:rsidRPr="00854123" w:rsidRDefault="00ED3EB2" w:rsidP="008B7A5E">
      <w:pPr>
        <w:pStyle w:val="ListParagraph"/>
        <w:numPr>
          <w:ilvl w:val="0"/>
          <w:numId w:val="2"/>
        </w:numPr>
        <w:rPr>
          <w:rFonts w:ascii="Arial" w:hAnsi="Arial" w:cs="Arial"/>
          <w:sz w:val="21"/>
          <w:szCs w:val="21"/>
        </w:rPr>
      </w:pPr>
      <w:r w:rsidRPr="00854123">
        <w:rPr>
          <w:rFonts w:ascii="Arial" w:hAnsi="Arial" w:cs="Arial"/>
          <w:sz w:val="21"/>
          <w:szCs w:val="21"/>
        </w:rPr>
        <w:t xml:space="preserve">New “child” modules of an existing activity require an application submitted to the Quiz Time executive committee for review. </w:t>
      </w:r>
      <w:r w:rsidR="004C16E9" w:rsidRPr="00854123">
        <w:rPr>
          <w:rFonts w:ascii="Arial" w:hAnsi="Arial" w:cs="Arial"/>
          <w:sz w:val="21"/>
          <w:szCs w:val="21"/>
        </w:rPr>
        <w:t xml:space="preserve">Any combination of questions that has not been previously bundled together would constitute a new “child” activity. </w:t>
      </w:r>
      <w:r w:rsidRPr="00854123">
        <w:rPr>
          <w:rFonts w:ascii="Arial" w:hAnsi="Arial" w:cs="Arial"/>
          <w:sz w:val="21"/>
          <w:szCs w:val="21"/>
        </w:rPr>
        <w:t xml:space="preserve">The “child” module must fit within the learning objectives of the overarching parent activity (see above) and the application review by the committee will confirm and document this. (Appendix I application) Additionally, the </w:t>
      </w:r>
      <w:r w:rsidR="00C35018" w:rsidRPr="00854123">
        <w:rPr>
          <w:rFonts w:ascii="Arial" w:hAnsi="Arial" w:cs="Arial"/>
          <w:sz w:val="21"/>
          <w:szCs w:val="21"/>
        </w:rPr>
        <w:t xml:space="preserve">author of the quiz/questions will be listed as “faculty” on the </w:t>
      </w:r>
      <w:r w:rsidR="005D71B0" w:rsidRPr="00854123">
        <w:rPr>
          <w:rFonts w:ascii="Arial" w:hAnsi="Arial" w:cs="Arial"/>
          <w:sz w:val="21"/>
          <w:szCs w:val="21"/>
        </w:rPr>
        <w:t>corresponding “child”</w:t>
      </w:r>
      <w:r w:rsidR="00C35018" w:rsidRPr="00854123">
        <w:rPr>
          <w:rFonts w:ascii="Arial" w:hAnsi="Arial" w:cs="Arial"/>
          <w:sz w:val="21"/>
          <w:szCs w:val="21"/>
        </w:rPr>
        <w:t xml:space="preserve"> of the overarching parent activity. </w:t>
      </w:r>
    </w:p>
    <w:p w14:paraId="387D75D0" w14:textId="77777777" w:rsidR="00B860B5" w:rsidRPr="00854123" w:rsidRDefault="00B860B5" w:rsidP="00B860B5">
      <w:pPr>
        <w:pStyle w:val="ListParagraph"/>
        <w:rPr>
          <w:rFonts w:ascii="Arial" w:hAnsi="Arial" w:cs="Arial"/>
          <w:sz w:val="21"/>
          <w:szCs w:val="21"/>
        </w:rPr>
      </w:pPr>
    </w:p>
    <w:p w14:paraId="3C09BA8C" w14:textId="3D232252" w:rsidR="008B7A5E" w:rsidRPr="00854123" w:rsidRDefault="00C35018" w:rsidP="008B7A5E">
      <w:pPr>
        <w:pStyle w:val="ListParagraph"/>
        <w:numPr>
          <w:ilvl w:val="0"/>
          <w:numId w:val="2"/>
        </w:numPr>
        <w:rPr>
          <w:rFonts w:ascii="Arial" w:hAnsi="Arial" w:cs="Arial"/>
          <w:sz w:val="21"/>
          <w:szCs w:val="21"/>
        </w:rPr>
      </w:pPr>
      <w:r w:rsidRPr="00854123">
        <w:rPr>
          <w:rFonts w:ascii="Arial" w:hAnsi="Arial" w:cs="Arial"/>
          <w:sz w:val="21"/>
          <w:szCs w:val="21"/>
        </w:rPr>
        <w:t>The Q</w:t>
      </w:r>
      <w:r w:rsidR="00CA4455" w:rsidRPr="00854123">
        <w:rPr>
          <w:rFonts w:ascii="Arial" w:hAnsi="Arial" w:cs="Arial"/>
          <w:sz w:val="21"/>
          <w:szCs w:val="21"/>
        </w:rPr>
        <w:t>uiz</w:t>
      </w:r>
      <w:r w:rsidRPr="00854123">
        <w:rPr>
          <w:rFonts w:ascii="Arial" w:hAnsi="Arial" w:cs="Arial"/>
          <w:sz w:val="21"/>
          <w:szCs w:val="21"/>
        </w:rPr>
        <w:t>T</w:t>
      </w:r>
      <w:r w:rsidR="00CA4455" w:rsidRPr="00854123">
        <w:rPr>
          <w:rFonts w:ascii="Arial" w:hAnsi="Arial" w:cs="Arial"/>
          <w:sz w:val="21"/>
          <w:szCs w:val="21"/>
        </w:rPr>
        <w:t>ime</w:t>
      </w:r>
      <w:r w:rsidRPr="00854123">
        <w:rPr>
          <w:rFonts w:ascii="Arial" w:hAnsi="Arial" w:cs="Arial"/>
          <w:sz w:val="21"/>
          <w:szCs w:val="21"/>
        </w:rPr>
        <w:t xml:space="preserve"> Executive committee will review the Disclosure of Financial Relationships</w:t>
      </w:r>
      <w:r w:rsidR="00B860B5" w:rsidRPr="00854123">
        <w:rPr>
          <w:rFonts w:ascii="Arial" w:hAnsi="Arial" w:cs="Arial"/>
          <w:sz w:val="21"/>
          <w:szCs w:val="21"/>
        </w:rPr>
        <w:t xml:space="preserve"> (Cloud CME)</w:t>
      </w:r>
      <w:r w:rsidRPr="00854123">
        <w:rPr>
          <w:rFonts w:ascii="Arial" w:hAnsi="Arial" w:cs="Arial"/>
          <w:sz w:val="21"/>
          <w:szCs w:val="21"/>
        </w:rPr>
        <w:t xml:space="preserve"> for </w:t>
      </w:r>
      <w:r w:rsidRPr="00854123">
        <w:rPr>
          <w:rFonts w:ascii="Arial" w:hAnsi="Arial" w:cs="Arial"/>
          <w:b/>
          <w:i/>
          <w:sz w:val="21"/>
          <w:szCs w:val="21"/>
        </w:rPr>
        <w:t>any</w:t>
      </w:r>
      <w:r w:rsidRPr="00854123">
        <w:rPr>
          <w:rFonts w:ascii="Arial" w:hAnsi="Arial" w:cs="Arial"/>
          <w:sz w:val="21"/>
          <w:szCs w:val="21"/>
        </w:rPr>
        <w:t xml:space="preserve"> faculty in the activity </w:t>
      </w:r>
      <w:r w:rsidR="00B860B5" w:rsidRPr="00854123">
        <w:rPr>
          <w:rFonts w:ascii="Arial" w:hAnsi="Arial" w:cs="Arial"/>
          <w:sz w:val="21"/>
          <w:szCs w:val="21"/>
        </w:rPr>
        <w:t>and provide a resolution for</w:t>
      </w:r>
      <w:r w:rsidRPr="00854123">
        <w:rPr>
          <w:rFonts w:ascii="Arial" w:hAnsi="Arial" w:cs="Arial"/>
          <w:sz w:val="21"/>
          <w:szCs w:val="21"/>
        </w:rPr>
        <w:t xml:space="preserve"> disclosed relationships. The CME office is available for assistance and consultation, and resources are available from the ACCME (</w:t>
      </w:r>
      <w:hyperlink r:id="rId7" w:history="1">
        <w:r w:rsidRPr="00854123">
          <w:rPr>
            <w:rStyle w:val="Hyperlink"/>
            <w:rFonts w:ascii="Arial" w:hAnsi="Arial" w:cs="Arial"/>
            <w:sz w:val="21"/>
            <w:szCs w:val="21"/>
          </w:rPr>
          <w:t>https://www.accme.org/accreditation-rules/policies/financial-relationships-and-conflicts-interest</w:t>
        </w:r>
      </w:hyperlink>
      <w:r w:rsidRPr="00854123">
        <w:rPr>
          <w:rFonts w:ascii="Arial" w:hAnsi="Arial" w:cs="Arial"/>
          <w:sz w:val="21"/>
          <w:szCs w:val="21"/>
        </w:rPr>
        <w:t>)</w:t>
      </w:r>
      <w:r w:rsidR="00B860B5" w:rsidRPr="00854123">
        <w:rPr>
          <w:rFonts w:ascii="Arial" w:hAnsi="Arial" w:cs="Arial"/>
          <w:sz w:val="21"/>
          <w:szCs w:val="21"/>
        </w:rPr>
        <w:t xml:space="preserve"> The CME office will provide a review form for DFR review resolution. This document should be attached in cloud to the child activity under &lt;Documents&gt; section.</w:t>
      </w:r>
    </w:p>
    <w:p w14:paraId="13043C88" w14:textId="77777777" w:rsidR="008B7A5E" w:rsidRPr="00854123" w:rsidRDefault="008B7A5E" w:rsidP="008B7A5E">
      <w:pPr>
        <w:pStyle w:val="ListParagraph"/>
        <w:rPr>
          <w:rFonts w:ascii="Arial" w:hAnsi="Arial" w:cs="Arial"/>
          <w:sz w:val="21"/>
          <w:szCs w:val="21"/>
        </w:rPr>
      </w:pPr>
    </w:p>
    <w:p w14:paraId="340B413F" w14:textId="7A9BD884" w:rsidR="008B7A5E" w:rsidRPr="00854123" w:rsidRDefault="008B7A5E" w:rsidP="008B7A5E">
      <w:pPr>
        <w:pStyle w:val="ListParagraph"/>
        <w:numPr>
          <w:ilvl w:val="0"/>
          <w:numId w:val="2"/>
        </w:numPr>
        <w:rPr>
          <w:rFonts w:ascii="Arial" w:hAnsi="Arial" w:cs="Arial"/>
          <w:sz w:val="21"/>
          <w:szCs w:val="21"/>
        </w:rPr>
      </w:pPr>
      <w:r w:rsidRPr="00854123">
        <w:rPr>
          <w:rFonts w:ascii="Arial" w:hAnsi="Arial" w:cs="Arial"/>
          <w:sz w:val="21"/>
          <w:szCs w:val="21"/>
        </w:rPr>
        <w:t>Requests for and use of commercial support (AKA non-government/foundation grants) to support QuizTime activities must follow ACCME and VUMC policies. Commercial support may not be requested until a QuizTime activity has been reviewed and approved for CME credit. Please contact the CME office at </w:t>
      </w:r>
      <w:hyperlink r:id="rId8" w:history="1">
        <w:r w:rsidRPr="00854123">
          <w:rPr>
            <w:rStyle w:val="Hyperlink"/>
            <w:rFonts w:ascii="Arial" w:hAnsi="Arial" w:cs="Arial"/>
            <w:sz w:val="21"/>
            <w:szCs w:val="21"/>
          </w:rPr>
          <w:t>cme@vumc.org</w:t>
        </w:r>
      </w:hyperlink>
      <w:r w:rsidRPr="00854123">
        <w:rPr>
          <w:rFonts w:ascii="Arial" w:hAnsi="Arial" w:cs="Arial"/>
          <w:sz w:val="21"/>
          <w:szCs w:val="21"/>
        </w:rPr>
        <w:t> for more information.</w:t>
      </w:r>
    </w:p>
    <w:p w14:paraId="58F9E192" w14:textId="77777777" w:rsidR="00C35018" w:rsidRPr="00854123" w:rsidRDefault="00C35018">
      <w:pPr>
        <w:rPr>
          <w:rFonts w:ascii="Arial" w:hAnsi="Arial" w:cs="Arial"/>
          <w:sz w:val="21"/>
          <w:szCs w:val="21"/>
        </w:rPr>
      </w:pPr>
    </w:p>
    <w:p w14:paraId="56A80E09" w14:textId="33A76063" w:rsidR="005D71B0" w:rsidRPr="00854123" w:rsidRDefault="00C35018" w:rsidP="009D77B3">
      <w:pPr>
        <w:pStyle w:val="ListParagraph"/>
        <w:numPr>
          <w:ilvl w:val="0"/>
          <w:numId w:val="2"/>
        </w:numPr>
        <w:rPr>
          <w:rFonts w:ascii="Arial" w:hAnsi="Arial" w:cs="Arial"/>
          <w:color w:val="FF0000"/>
          <w:sz w:val="21"/>
          <w:szCs w:val="21"/>
        </w:rPr>
      </w:pPr>
      <w:r w:rsidRPr="00854123">
        <w:rPr>
          <w:rFonts w:ascii="Arial" w:hAnsi="Arial" w:cs="Arial"/>
          <w:sz w:val="21"/>
          <w:szCs w:val="21"/>
        </w:rPr>
        <w:t xml:space="preserve">At the conclusion of any period deemed by the QuizTime group, data </w:t>
      </w:r>
      <w:r w:rsidR="005D71B0" w:rsidRPr="00854123">
        <w:rPr>
          <w:rFonts w:ascii="Arial" w:hAnsi="Arial" w:cs="Arial"/>
          <w:sz w:val="21"/>
          <w:szCs w:val="21"/>
        </w:rPr>
        <w:t xml:space="preserve">will </w:t>
      </w:r>
      <w:r w:rsidRPr="00854123">
        <w:rPr>
          <w:rFonts w:ascii="Arial" w:hAnsi="Arial" w:cs="Arial"/>
          <w:sz w:val="21"/>
          <w:szCs w:val="21"/>
        </w:rPr>
        <w:t>be uploaded to the Cloud system for credit</w:t>
      </w:r>
      <w:r w:rsidR="005D71B0" w:rsidRPr="00854123">
        <w:rPr>
          <w:rFonts w:ascii="Arial" w:hAnsi="Arial" w:cs="Arial"/>
          <w:sz w:val="21"/>
          <w:szCs w:val="21"/>
        </w:rPr>
        <w:t xml:space="preserve"> by the Q</w:t>
      </w:r>
      <w:r w:rsidR="00CA4455" w:rsidRPr="00854123">
        <w:rPr>
          <w:rFonts w:ascii="Arial" w:hAnsi="Arial" w:cs="Arial"/>
          <w:sz w:val="21"/>
          <w:szCs w:val="21"/>
        </w:rPr>
        <w:t>uiz</w:t>
      </w:r>
      <w:r w:rsidR="005D71B0" w:rsidRPr="00854123">
        <w:rPr>
          <w:rFonts w:ascii="Arial" w:hAnsi="Arial" w:cs="Arial"/>
          <w:sz w:val="21"/>
          <w:szCs w:val="21"/>
        </w:rPr>
        <w:t>T</w:t>
      </w:r>
      <w:r w:rsidR="00CA4455" w:rsidRPr="00854123">
        <w:rPr>
          <w:rFonts w:ascii="Arial" w:hAnsi="Arial" w:cs="Arial"/>
          <w:sz w:val="21"/>
          <w:szCs w:val="21"/>
        </w:rPr>
        <w:t>ime</w:t>
      </w:r>
      <w:r w:rsidR="005D71B0" w:rsidRPr="00854123">
        <w:rPr>
          <w:rFonts w:ascii="Arial" w:hAnsi="Arial" w:cs="Arial"/>
          <w:sz w:val="21"/>
          <w:szCs w:val="21"/>
        </w:rPr>
        <w:t xml:space="preserve"> CME associate</w:t>
      </w:r>
      <w:r w:rsidRPr="00854123">
        <w:rPr>
          <w:rFonts w:ascii="Arial" w:hAnsi="Arial" w:cs="Arial"/>
          <w:sz w:val="21"/>
          <w:szCs w:val="21"/>
        </w:rPr>
        <w:t xml:space="preserve">. Help documents are available for achieving this </w:t>
      </w:r>
      <w:r w:rsidR="00A00936" w:rsidRPr="00854123">
        <w:rPr>
          <w:rFonts w:ascii="Arial" w:hAnsi="Arial" w:cs="Arial"/>
          <w:sz w:val="21"/>
          <w:szCs w:val="21"/>
        </w:rPr>
        <w:t>task</w:t>
      </w:r>
      <w:r w:rsidRPr="00854123">
        <w:rPr>
          <w:rFonts w:ascii="Arial" w:hAnsi="Arial" w:cs="Arial"/>
          <w:sz w:val="21"/>
          <w:szCs w:val="21"/>
        </w:rPr>
        <w:t>.</w:t>
      </w:r>
      <w:r w:rsidR="00267135" w:rsidRPr="00854123">
        <w:rPr>
          <w:rFonts w:ascii="Arial" w:hAnsi="Arial" w:cs="Arial"/>
          <w:sz w:val="21"/>
          <w:szCs w:val="21"/>
        </w:rPr>
        <w:t xml:space="preserve"> </w:t>
      </w:r>
    </w:p>
    <w:p w14:paraId="029F2A5E" w14:textId="77777777" w:rsidR="008B7A5E" w:rsidRPr="00854123" w:rsidRDefault="008B7A5E" w:rsidP="008B7A5E">
      <w:pPr>
        <w:pStyle w:val="ListParagraph"/>
        <w:rPr>
          <w:rFonts w:ascii="Arial" w:hAnsi="Arial" w:cs="Arial"/>
          <w:color w:val="FF0000"/>
          <w:sz w:val="21"/>
          <w:szCs w:val="21"/>
        </w:rPr>
      </w:pPr>
    </w:p>
    <w:p w14:paraId="45BC9ED0" w14:textId="74C61350" w:rsidR="008B7A5E" w:rsidRPr="00EB4877" w:rsidRDefault="008B7A5E" w:rsidP="00EB4877">
      <w:pPr>
        <w:pStyle w:val="ListParagraph"/>
        <w:numPr>
          <w:ilvl w:val="0"/>
          <w:numId w:val="2"/>
        </w:numPr>
        <w:rPr>
          <w:rFonts w:ascii="Arial" w:hAnsi="Arial" w:cs="Arial"/>
          <w:color w:val="FF0000"/>
          <w:sz w:val="21"/>
          <w:szCs w:val="21"/>
        </w:rPr>
      </w:pPr>
      <w:r w:rsidRPr="00854123">
        <w:rPr>
          <w:rFonts w:ascii="Arial" w:hAnsi="Arial" w:cs="Arial"/>
          <w:color w:val="000000" w:themeColor="text1"/>
          <w:sz w:val="21"/>
          <w:szCs w:val="21"/>
        </w:rPr>
        <w:t>Activity Funding (check all that apply). *Denotes requires review by CME office.</w:t>
      </w:r>
    </w:p>
    <w:p w14:paraId="426944CC" w14:textId="16DAE15C" w:rsidR="008B7A5E" w:rsidRPr="00854123" w:rsidRDefault="008B7A5E" w:rsidP="00EB4877">
      <w:pPr>
        <w:pStyle w:val="ListParagraph"/>
        <w:numPr>
          <w:ilvl w:val="0"/>
          <w:numId w:val="25"/>
        </w:numPr>
        <w:ind w:left="1080"/>
        <w:rPr>
          <w:rFonts w:ascii="Arial" w:hAnsi="Arial" w:cs="Arial"/>
          <w:color w:val="000000" w:themeColor="text1"/>
          <w:sz w:val="21"/>
          <w:szCs w:val="21"/>
        </w:rPr>
      </w:pPr>
      <w:r w:rsidRPr="00854123">
        <w:rPr>
          <w:rFonts w:ascii="Arial" w:hAnsi="Arial" w:cs="Arial"/>
          <w:color w:val="000000" w:themeColor="text1"/>
          <w:sz w:val="21"/>
          <w:szCs w:val="21"/>
        </w:rPr>
        <w:t>Internal Support (department/division/institution funds)</w:t>
      </w:r>
    </w:p>
    <w:p w14:paraId="38AABEA4" w14:textId="3959E240" w:rsidR="008B7A5E" w:rsidRPr="00854123" w:rsidRDefault="008B7A5E" w:rsidP="00EB4877">
      <w:pPr>
        <w:pStyle w:val="ListParagraph"/>
        <w:numPr>
          <w:ilvl w:val="0"/>
          <w:numId w:val="25"/>
        </w:numPr>
        <w:ind w:left="1080"/>
        <w:rPr>
          <w:rFonts w:ascii="Arial" w:hAnsi="Arial" w:cs="Arial"/>
          <w:color w:val="000000" w:themeColor="text1"/>
          <w:sz w:val="21"/>
          <w:szCs w:val="21"/>
        </w:rPr>
      </w:pPr>
      <w:r w:rsidRPr="00854123">
        <w:rPr>
          <w:rFonts w:ascii="Arial" w:hAnsi="Arial" w:cs="Arial"/>
          <w:color w:val="000000" w:themeColor="text1"/>
          <w:sz w:val="21"/>
          <w:szCs w:val="21"/>
        </w:rPr>
        <w:t>Registration Fees</w:t>
      </w:r>
    </w:p>
    <w:p w14:paraId="43C69C3A" w14:textId="47050266" w:rsidR="008B7A5E" w:rsidRPr="00854123" w:rsidRDefault="008B7A5E" w:rsidP="00EB4877">
      <w:pPr>
        <w:pStyle w:val="ListParagraph"/>
        <w:numPr>
          <w:ilvl w:val="0"/>
          <w:numId w:val="25"/>
        </w:numPr>
        <w:ind w:left="1080"/>
        <w:rPr>
          <w:rFonts w:ascii="Arial" w:hAnsi="Arial" w:cs="Arial"/>
          <w:color w:val="000000" w:themeColor="text1"/>
          <w:sz w:val="21"/>
          <w:szCs w:val="21"/>
        </w:rPr>
      </w:pPr>
      <w:r w:rsidRPr="00854123">
        <w:rPr>
          <w:rFonts w:ascii="Arial" w:hAnsi="Arial" w:cs="Arial"/>
          <w:color w:val="000000" w:themeColor="text1"/>
          <w:sz w:val="21"/>
          <w:szCs w:val="21"/>
        </w:rPr>
        <w:t>Non-Commercial Grants e.g. foundation or government grants*</w:t>
      </w:r>
    </w:p>
    <w:p w14:paraId="4B285C3F" w14:textId="2639D94D" w:rsidR="008B7A5E" w:rsidRPr="00854123" w:rsidRDefault="008B7A5E" w:rsidP="00EB4877">
      <w:pPr>
        <w:pStyle w:val="ListParagraph"/>
        <w:numPr>
          <w:ilvl w:val="0"/>
          <w:numId w:val="25"/>
        </w:numPr>
        <w:ind w:left="1080"/>
        <w:rPr>
          <w:rFonts w:ascii="Arial" w:hAnsi="Arial" w:cs="Arial"/>
          <w:color w:val="000000" w:themeColor="text1"/>
          <w:sz w:val="21"/>
          <w:szCs w:val="21"/>
        </w:rPr>
      </w:pPr>
      <w:r w:rsidRPr="00854123">
        <w:rPr>
          <w:rFonts w:ascii="Arial" w:hAnsi="Arial" w:cs="Arial"/>
          <w:color w:val="000000" w:themeColor="text1"/>
          <w:sz w:val="21"/>
          <w:szCs w:val="21"/>
        </w:rPr>
        <w:t>Exhibit fees/advertising*</w:t>
      </w:r>
    </w:p>
    <w:p w14:paraId="3B1C8EFC" w14:textId="14521513" w:rsidR="008B7A5E" w:rsidRPr="00854123" w:rsidRDefault="008B7A5E" w:rsidP="00EB4877">
      <w:pPr>
        <w:pStyle w:val="ListParagraph"/>
        <w:numPr>
          <w:ilvl w:val="0"/>
          <w:numId w:val="25"/>
        </w:numPr>
        <w:ind w:left="1080"/>
        <w:rPr>
          <w:rFonts w:ascii="Arial" w:hAnsi="Arial" w:cs="Arial"/>
          <w:color w:val="000000" w:themeColor="text1"/>
          <w:sz w:val="21"/>
          <w:szCs w:val="21"/>
        </w:rPr>
      </w:pPr>
      <w:r w:rsidRPr="00854123">
        <w:rPr>
          <w:rFonts w:ascii="Arial" w:hAnsi="Arial" w:cs="Arial"/>
          <w:color w:val="000000" w:themeColor="text1"/>
          <w:sz w:val="21"/>
          <w:szCs w:val="21"/>
        </w:rPr>
        <w:t>Commercial Support*</w:t>
      </w:r>
    </w:p>
    <w:p w14:paraId="082F589F" w14:textId="5875C1CC" w:rsidR="00733DFB" w:rsidRPr="00EB4877" w:rsidRDefault="008B7A5E" w:rsidP="00EB4877">
      <w:pPr>
        <w:pStyle w:val="ListParagraph"/>
        <w:numPr>
          <w:ilvl w:val="0"/>
          <w:numId w:val="25"/>
        </w:numPr>
        <w:ind w:left="1080"/>
        <w:rPr>
          <w:rFonts w:ascii="Arial" w:hAnsi="Arial" w:cs="Arial"/>
          <w:color w:val="000000" w:themeColor="text1"/>
          <w:sz w:val="21"/>
          <w:szCs w:val="21"/>
        </w:rPr>
      </w:pPr>
      <w:r w:rsidRPr="00854123">
        <w:rPr>
          <w:rFonts w:ascii="Arial" w:hAnsi="Arial" w:cs="Arial"/>
          <w:color w:val="000000" w:themeColor="text1"/>
          <w:sz w:val="21"/>
          <w:szCs w:val="21"/>
        </w:rPr>
        <w:t>Other*: _______________________________________________</w:t>
      </w:r>
    </w:p>
    <w:p w14:paraId="79A98509" w14:textId="77777777" w:rsidR="00CA4455" w:rsidRPr="00854123" w:rsidRDefault="00CA4455" w:rsidP="00635161">
      <w:pPr>
        <w:rPr>
          <w:rFonts w:ascii="Arial" w:hAnsi="Arial" w:cs="Arial"/>
          <w:b/>
          <w:bCs/>
          <w:color w:val="000000" w:themeColor="text1"/>
          <w:sz w:val="21"/>
          <w:szCs w:val="21"/>
        </w:rPr>
      </w:pPr>
    </w:p>
    <w:p w14:paraId="64CBC2A6" w14:textId="0E795BF7" w:rsidR="00635161" w:rsidRPr="00854123" w:rsidRDefault="00635161" w:rsidP="00635161">
      <w:pPr>
        <w:rPr>
          <w:rFonts w:ascii="Arial" w:hAnsi="Arial" w:cs="Arial"/>
          <w:b/>
          <w:bCs/>
          <w:color w:val="000000" w:themeColor="text1"/>
          <w:sz w:val="21"/>
          <w:szCs w:val="21"/>
        </w:rPr>
      </w:pPr>
      <w:r w:rsidRPr="00854123">
        <w:rPr>
          <w:rFonts w:ascii="Arial" w:hAnsi="Arial" w:cs="Arial"/>
          <w:b/>
          <w:bCs/>
          <w:color w:val="000000" w:themeColor="text1"/>
          <w:sz w:val="21"/>
          <w:szCs w:val="21"/>
        </w:rPr>
        <w:t xml:space="preserve">Communication from Quiz Time to Learners for </w:t>
      </w:r>
      <w:r w:rsidR="0045338E" w:rsidRPr="00854123">
        <w:rPr>
          <w:rFonts w:ascii="Arial" w:hAnsi="Arial" w:cs="Arial"/>
          <w:b/>
          <w:bCs/>
          <w:color w:val="000000" w:themeColor="text1"/>
          <w:sz w:val="21"/>
          <w:szCs w:val="21"/>
        </w:rPr>
        <w:t>all Activities</w:t>
      </w:r>
    </w:p>
    <w:p w14:paraId="77F75077" w14:textId="77777777" w:rsidR="00635161" w:rsidRPr="00854123" w:rsidRDefault="00635161" w:rsidP="00635161">
      <w:pPr>
        <w:rPr>
          <w:rFonts w:ascii="Arial" w:hAnsi="Arial" w:cs="Arial"/>
          <w:color w:val="000000" w:themeColor="text1"/>
          <w:sz w:val="21"/>
          <w:szCs w:val="21"/>
        </w:rPr>
      </w:pPr>
    </w:p>
    <w:p w14:paraId="1C2CF8B6" w14:textId="60C9C561" w:rsidR="00635161" w:rsidRPr="00854123" w:rsidRDefault="00635161" w:rsidP="0045338E">
      <w:pPr>
        <w:rPr>
          <w:rFonts w:ascii="Arial" w:hAnsi="Arial" w:cs="Arial"/>
          <w:sz w:val="21"/>
          <w:szCs w:val="21"/>
        </w:rPr>
      </w:pPr>
      <w:r w:rsidRPr="00854123">
        <w:rPr>
          <w:rFonts w:ascii="Arial" w:hAnsi="Arial" w:cs="Arial"/>
          <w:color w:val="000000" w:themeColor="text1"/>
          <w:sz w:val="21"/>
          <w:szCs w:val="21"/>
        </w:rPr>
        <w:t>Pre</w:t>
      </w:r>
      <w:r w:rsidR="0045338E" w:rsidRPr="00854123">
        <w:rPr>
          <w:rFonts w:ascii="Arial" w:hAnsi="Arial" w:cs="Arial"/>
          <w:color w:val="000000" w:themeColor="text1"/>
          <w:sz w:val="21"/>
          <w:szCs w:val="21"/>
        </w:rPr>
        <w:t xml:space="preserve"> and Post Course materials (includes advertising and signup pages for learners) - </w:t>
      </w:r>
      <w:hyperlink r:id="rId9" w:history="1">
        <w:r w:rsidR="0045338E" w:rsidRPr="00854123">
          <w:rPr>
            <w:rStyle w:val="Hyperlink"/>
            <w:rFonts w:ascii="Arial" w:hAnsi="Arial" w:cs="Arial"/>
            <w:sz w:val="21"/>
            <w:szCs w:val="21"/>
          </w:rPr>
          <w:t>https://spark-help.app.vumc.org/knowledge-base/email-flyer-brochure-required-language-for-a-quiz-time-cme-activity/</w:t>
        </w:r>
      </w:hyperlink>
    </w:p>
    <w:p w14:paraId="53F0F94A" w14:textId="77777777" w:rsidR="00245B57" w:rsidRPr="00854123" w:rsidRDefault="00245B57" w:rsidP="0045338E">
      <w:pPr>
        <w:rPr>
          <w:rFonts w:ascii="Arial" w:hAnsi="Arial" w:cs="Arial"/>
          <w:i/>
          <w:iCs/>
          <w:color w:val="000000"/>
          <w:sz w:val="21"/>
          <w:szCs w:val="21"/>
        </w:rPr>
      </w:pPr>
    </w:p>
    <w:p w14:paraId="74E4B288" w14:textId="30293B9D" w:rsidR="0045338E" w:rsidRPr="00854123" w:rsidRDefault="00477A93" w:rsidP="0045338E">
      <w:pPr>
        <w:rPr>
          <w:rFonts w:ascii="Arial" w:hAnsi="Arial" w:cs="Arial"/>
          <w:b/>
          <w:bCs/>
          <w:color w:val="000000" w:themeColor="text1"/>
          <w:sz w:val="21"/>
          <w:szCs w:val="21"/>
        </w:rPr>
      </w:pPr>
      <w:hyperlink r:id="rId10" w:history="1">
        <w:r w:rsidR="0045338E" w:rsidRPr="00854123">
          <w:rPr>
            <w:rStyle w:val="Hyperlink"/>
            <w:rFonts w:ascii="Arial" w:hAnsi="Arial" w:cs="Arial"/>
            <w:b/>
            <w:bCs/>
            <w:sz w:val="21"/>
            <w:szCs w:val="21"/>
          </w:rPr>
          <w:t>Other Process and Learner Documents</w:t>
        </w:r>
      </w:hyperlink>
    </w:p>
    <w:p w14:paraId="19D6411C" w14:textId="77777777" w:rsidR="00245B57" w:rsidRPr="00854123" w:rsidRDefault="00245B57" w:rsidP="00245B57">
      <w:pPr>
        <w:rPr>
          <w:rFonts w:ascii="Arial" w:hAnsi="Arial" w:cs="Arial"/>
          <w:i/>
          <w:iCs/>
          <w:color w:val="000000"/>
          <w:sz w:val="21"/>
          <w:szCs w:val="21"/>
        </w:rPr>
      </w:pPr>
    </w:p>
    <w:p w14:paraId="32EAFAA5" w14:textId="66FF5987" w:rsidR="004C16E9" w:rsidRPr="00854123" w:rsidRDefault="00866526" w:rsidP="00EB4877">
      <w:pPr>
        <w:spacing w:after="60"/>
        <w:rPr>
          <w:rFonts w:ascii="Arial" w:hAnsi="Arial" w:cs="Arial"/>
          <w:color w:val="000000" w:themeColor="text1"/>
          <w:sz w:val="21"/>
          <w:szCs w:val="21"/>
        </w:rPr>
      </w:pPr>
      <w:r>
        <w:rPr>
          <w:rFonts w:ascii="Arial" w:hAnsi="Arial" w:cs="Arial"/>
          <w:color w:val="000000" w:themeColor="text1"/>
          <w:sz w:val="21"/>
          <w:szCs w:val="21"/>
        </w:rPr>
        <w:br w:type="column"/>
      </w:r>
      <w:r w:rsidR="004C16E9" w:rsidRPr="00854123">
        <w:rPr>
          <w:rFonts w:ascii="Arial" w:hAnsi="Arial" w:cs="Arial"/>
          <w:color w:val="000000" w:themeColor="text1"/>
          <w:sz w:val="21"/>
          <w:szCs w:val="21"/>
        </w:rPr>
        <w:lastRenderedPageBreak/>
        <w:t>Application for Child QT activity</w:t>
      </w:r>
    </w:p>
    <w:p w14:paraId="4609BB7E" w14:textId="23D4C915" w:rsidR="00821986" w:rsidRDefault="00821986" w:rsidP="00EB4877">
      <w:pPr>
        <w:pStyle w:val="ListParagraph"/>
        <w:numPr>
          <w:ilvl w:val="0"/>
          <w:numId w:val="4"/>
        </w:numPr>
        <w:tabs>
          <w:tab w:val="left" w:pos="360"/>
          <w:tab w:val="left" w:pos="720"/>
          <w:tab w:val="left" w:pos="1080"/>
          <w:tab w:val="left" w:pos="1440"/>
        </w:tabs>
        <w:spacing w:line="276" w:lineRule="auto"/>
        <w:rPr>
          <w:rFonts w:ascii="Arial" w:hAnsi="Arial" w:cs="Arial"/>
          <w:b/>
          <w:sz w:val="21"/>
          <w:szCs w:val="21"/>
        </w:rPr>
      </w:pPr>
      <w:r>
        <w:rPr>
          <w:rFonts w:ascii="Arial" w:hAnsi="Arial" w:cs="Arial"/>
          <w:b/>
          <w:sz w:val="21"/>
          <w:szCs w:val="21"/>
        </w:rPr>
        <w:t>Course</w:t>
      </w:r>
      <w:r w:rsidR="004C16E9" w:rsidRPr="00854123">
        <w:rPr>
          <w:rFonts w:ascii="Arial" w:hAnsi="Arial" w:cs="Arial"/>
          <w:b/>
          <w:sz w:val="21"/>
          <w:szCs w:val="21"/>
        </w:rPr>
        <w:t xml:space="preserve"> name:</w:t>
      </w:r>
      <w:r w:rsidR="00245B57" w:rsidRPr="00854123">
        <w:rPr>
          <w:rFonts w:ascii="Arial" w:hAnsi="Arial" w:cs="Arial"/>
          <w:b/>
          <w:sz w:val="21"/>
          <w:szCs w:val="21"/>
        </w:rPr>
        <w:t xml:space="preserve"> </w:t>
      </w:r>
      <w:r w:rsidR="004C16E9" w:rsidRPr="00854123">
        <w:rPr>
          <w:rFonts w:ascii="Arial" w:hAnsi="Arial" w:cs="Arial"/>
          <w:b/>
          <w:sz w:val="21"/>
          <w:szCs w:val="21"/>
        </w:rPr>
        <w:t>______________</w:t>
      </w:r>
      <w:r w:rsidR="00EB4877">
        <w:rPr>
          <w:rFonts w:ascii="Arial" w:hAnsi="Arial" w:cs="Arial"/>
          <w:b/>
          <w:sz w:val="21"/>
          <w:szCs w:val="21"/>
        </w:rPr>
        <w:t>___</w:t>
      </w:r>
      <w:r w:rsidR="004C16E9" w:rsidRPr="00854123">
        <w:rPr>
          <w:rFonts w:ascii="Arial" w:hAnsi="Arial" w:cs="Arial"/>
          <w:b/>
          <w:sz w:val="21"/>
          <w:szCs w:val="21"/>
        </w:rPr>
        <w:t>_</w:t>
      </w:r>
      <w:r w:rsidR="00EB4877">
        <w:rPr>
          <w:rFonts w:ascii="Arial" w:hAnsi="Arial" w:cs="Arial"/>
          <w:b/>
          <w:sz w:val="21"/>
          <w:szCs w:val="21"/>
        </w:rPr>
        <w:t>_____</w:t>
      </w:r>
      <w:r w:rsidR="004C16E9" w:rsidRPr="00854123">
        <w:rPr>
          <w:rFonts w:ascii="Arial" w:hAnsi="Arial" w:cs="Arial"/>
          <w:b/>
          <w:sz w:val="21"/>
          <w:szCs w:val="21"/>
        </w:rPr>
        <w:t>__</w:t>
      </w:r>
      <w:r>
        <w:rPr>
          <w:rFonts w:ascii="Arial" w:hAnsi="Arial" w:cs="Arial"/>
          <w:b/>
          <w:sz w:val="21"/>
          <w:szCs w:val="21"/>
        </w:rPr>
        <w:t>____</w:t>
      </w:r>
    </w:p>
    <w:p w14:paraId="50356148" w14:textId="7E6AA6F0" w:rsidR="004C16E9" w:rsidRPr="00EB4877" w:rsidRDefault="004C16E9" w:rsidP="00EB4877">
      <w:pPr>
        <w:pStyle w:val="ListParagraph"/>
        <w:numPr>
          <w:ilvl w:val="0"/>
          <w:numId w:val="4"/>
        </w:numPr>
        <w:tabs>
          <w:tab w:val="left" w:pos="360"/>
          <w:tab w:val="left" w:pos="720"/>
          <w:tab w:val="left" w:pos="1080"/>
          <w:tab w:val="left" w:pos="1440"/>
        </w:tabs>
        <w:spacing w:line="276" w:lineRule="auto"/>
        <w:rPr>
          <w:rFonts w:ascii="Arial" w:hAnsi="Arial" w:cs="Arial"/>
          <w:b/>
          <w:sz w:val="21"/>
          <w:szCs w:val="21"/>
        </w:rPr>
      </w:pPr>
      <w:r w:rsidRPr="00854123">
        <w:rPr>
          <w:rFonts w:ascii="Arial" w:hAnsi="Arial" w:cs="Arial"/>
          <w:b/>
          <w:sz w:val="21"/>
          <w:szCs w:val="21"/>
        </w:rPr>
        <w:t>Parent Activity in Cloud</w:t>
      </w:r>
      <w:r w:rsidR="00821986">
        <w:rPr>
          <w:rFonts w:ascii="Arial" w:hAnsi="Arial" w:cs="Arial"/>
          <w:b/>
          <w:sz w:val="21"/>
          <w:szCs w:val="21"/>
        </w:rPr>
        <w:t>:</w:t>
      </w:r>
      <w:r w:rsidR="00245B57" w:rsidRPr="00854123">
        <w:rPr>
          <w:rFonts w:ascii="Arial" w:hAnsi="Arial" w:cs="Arial"/>
          <w:b/>
          <w:sz w:val="21"/>
          <w:szCs w:val="21"/>
        </w:rPr>
        <w:t xml:space="preserve"> </w:t>
      </w:r>
      <w:r w:rsidRPr="00854123">
        <w:rPr>
          <w:rFonts w:ascii="Arial" w:hAnsi="Arial" w:cs="Arial"/>
          <w:b/>
          <w:sz w:val="21"/>
          <w:szCs w:val="21"/>
        </w:rPr>
        <w:t>__</w:t>
      </w:r>
      <w:r w:rsidR="00EB4877">
        <w:rPr>
          <w:rFonts w:ascii="Arial" w:hAnsi="Arial" w:cs="Arial"/>
          <w:b/>
          <w:sz w:val="21"/>
          <w:szCs w:val="21"/>
        </w:rPr>
        <w:t>__</w:t>
      </w:r>
      <w:r w:rsidRPr="00854123">
        <w:rPr>
          <w:rFonts w:ascii="Arial" w:hAnsi="Arial" w:cs="Arial"/>
          <w:b/>
          <w:sz w:val="21"/>
          <w:szCs w:val="21"/>
        </w:rPr>
        <w:t>________________</w:t>
      </w:r>
    </w:p>
    <w:p w14:paraId="64B00ABD" w14:textId="7D0FAA5C" w:rsidR="004C16E9" w:rsidRPr="00EB4877" w:rsidRDefault="004C16E9" w:rsidP="00EB4877">
      <w:pPr>
        <w:pStyle w:val="ListParagraph"/>
        <w:numPr>
          <w:ilvl w:val="0"/>
          <w:numId w:val="4"/>
        </w:numPr>
        <w:tabs>
          <w:tab w:val="left" w:pos="360"/>
          <w:tab w:val="left" w:pos="720"/>
          <w:tab w:val="left" w:pos="1080"/>
          <w:tab w:val="left" w:pos="1440"/>
        </w:tabs>
        <w:spacing w:line="276" w:lineRule="auto"/>
        <w:rPr>
          <w:rFonts w:ascii="Arial" w:hAnsi="Arial" w:cs="Arial"/>
          <w:b/>
          <w:sz w:val="21"/>
          <w:szCs w:val="21"/>
        </w:rPr>
      </w:pPr>
      <w:r w:rsidRPr="00854123">
        <w:rPr>
          <w:rFonts w:ascii="Arial" w:hAnsi="Arial" w:cs="Arial"/>
          <w:b/>
          <w:sz w:val="21"/>
          <w:szCs w:val="21"/>
        </w:rPr>
        <w:t>Faculty/</w:t>
      </w:r>
      <w:r w:rsidR="00821986">
        <w:rPr>
          <w:rFonts w:ascii="Arial" w:hAnsi="Arial" w:cs="Arial"/>
          <w:b/>
          <w:sz w:val="21"/>
          <w:szCs w:val="21"/>
        </w:rPr>
        <w:t xml:space="preserve">Course Item Writer(s): </w:t>
      </w:r>
      <w:r w:rsidRPr="00854123">
        <w:rPr>
          <w:rFonts w:ascii="Arial" w:hAnsi="Arial" w:cs="Arial"/>
          <w:b/>
          <w:sz w:val="21"/>
          <w:szCs w:val="21"/>
        </w:rPr>
        <w:t>__</w:t>
      </w:r>
      <w:r w:rsidR="00EB4877">
        <w:rPr>
          <w:rFonts w:ascii="Arial" w:hAnsi="Arial" w:cs="Arial"/>
          <w:b/>
          <w:sz w:val="21"/>
          <w:szCs w:val="21"/>
        </w:rPr>
        <w:t>____</w:t>
      </w:r>
      <w:r w:rsidRPr="00854123">
        <w:rPr>
          <w:rFonts w:ascii="Arial" w:hAnsi="Arial" w:cs="Arial"/>
          <w:b/>
          <w:sz w:val="21"/>
          <w:szCs w:val="21"/>
        </w:rPr>
        <w:t>_____________________________________________________</w:t>
      </w:r>
    </w:p>
    <w:p w14:paraId="2288C8F2" w14:textId="600A0FDE" w:rsidR="002F4FC3" w:rsidRPr="00854123" w:rsidRDefault="002F4FC3" w:rsidP="00EB4877">
      <w:pPr>
        <w:pStyle w:val="ListParagraph"/>
        <w:numPr>
          <w:ilvl w:val="0"/>
          <w:numId w:val="4"/>
        </w:numPr>
        <w:tabs>
          <w:tab w:val="left" w:pos="360"/>
          <w:tab w:val="left" w:pos="720"/>
          <w:tab w:val="left" w:pos="1080"/>
          <w:tab w:val="left" w:pos="1440"/>
        </w:tabs>
        <w:spacing w:line="276" w:lineRule="auto"/>
        <w:rPr>
          <w:rFonts w:ascii="Arial" w:hAnsi="Arial" w:cs="Arial"/>
          <w:b/>
          <w:sz w:val="21"/>
          <w:szCs w:val="21"/>
        </w:rPr>
      </w:pPr>
      <w:r w:rsidRPr="00854123">
        <w:rPr>
          <w:rFonts w:ascii="Arial" w:hAnsi="Arial" w:cs="Arial"/>
          <w:b/>
          <w:sz w:val="21"/>
          <w:szCs w:val="21"/>
        </w:rPr>
        <w:t xml:space="preserve">Start Date for </w:t>
      </w:r>
      <w:r w:rsidR="00821986">
        <w:rPr>
          <w:rFonts w:ascii="Arial" w:hAnsi="Arial" w:cs="Arial"/>
          <w:b/>
          <w:sz w:val="21"/>
          <w:szCs w:val="21"/>
        </w:rPr>
        <w:t>Course:</w:t>
      </w:r>
      <w:r w:rsidR="00245B57" w:rsidRPr="00854123">
        <w:rPr>
          <w:rFonts w:ascii="Arial" w:hAnsi="Arial" w:cs="Arial"/>
          <w:b/>
          <w:sz w:val="21"/>
          <w:szCs w:val="21"/>
        </w:rPr>
        <w:t xml:space="preserve"> </w:t>
      </w:r>
      <w:r w:rsidRPr="00854123">
        <w:rPr>
          <w:rFonts w:ascii="Arial" w:hAnsi="Arial" w:cs="Arial"/>
          <w:b/>
          <w:sz w:val="21"/>
          <w:szCs w:val="21"/>
        </w:rPr>
        <w:t>__________________</w:t>
      </w:r>
    </w:p>
    <w:p w14:paraId="49B28D1B" w14:textId="0E9CF8D8" w:rsidR="002F4FC3" w:rsidRPr="00854123" w:rsidRDefault="002F4FC3" w:rsidP="00EB4877">
      <w:pPr>
        <w:pStyle w:val="ListParagraph"/>
        <w:numPr>
          <w:ilvl w:val="0"/>
          <w:numId w:val="4"/>
        </w:numPr>
        <w:tabs>
          <w:tab w:val="left" w:pos="360"/>
          <w:tab w:val="left" w:pos="720"/>
          <w:tab w:val="left" w:pos="1080"/>
          <w:tab w:val="left" w:pos="1440"/>
        </w:tabs>
        <w:spacing w:line="276" w:lineRule="auto"/>
        <w:rPr>
          <w:rFonts w:ascii="Arial" w:hAnsi="Arial" w:cs="Arial"/>
          <w:b/>
          <w:sz w:val="21"/>
          <w:szCs w:val="21"/>
        </w:rPr>
      </w:pPr>
      <w:r w:rsidRPr="00854123">
        <w:rPr>
          <w:rFonts w:ascii="Arial" w:hAnsi="Arial" w:cs="Arial"/>
          <w:b/>
          <w:sz w:val="21"/>
          <w:szCs w:val="21"/>
        </w:rPr>
        <w:t xml:space="preserve">Number of </w:t>
      </w:r>
      <w:r w:rsidR="00821986">
        <w:rPr>
          <w:rFonts w:ascii="Arial" w:hAnsi="Arial" w:cs="Arial"/>
          <w:b/>
          <w:sz w:val="21"/>
          <w:szCs w:val="21"/>
        </w:rPr>
        <w:t>q</w:t>
      </w:r>
      <w:r w:rsidRPr="00854123">
        <w:rPr>
          <w:rFonts w:ascii="Arial" w:hAnsi="Arial" w:cs="Arial"/>
          <w:b/>
          <w:sz w:val="21"/>
          <w:szCs w:val="21"/>
        </w:rPr>
        <w:t xml:space="preserve">uestions in </w:t>
      </w:r>
      <w:r w:rsidR="00821986">
        <w:rPr>
          <w:rFonts w:ascii="Arial" w:hAnsi="Arial" w:cs="Arial"/>
          <w:b/>
          <w:sz w:val="21"/>
          <w:szCs w:val="21"/>
        </w:rPr>
        <w:t>Course</w:t>
      </w:r>
      <w:r w:rsidRPr="00854123">
        <w:rPr>
          <w:rFonts w:ascii="Arial" w:hAnsi="Arial" w:cs="Arial"/>
          <w:b/>
          <w:sz w:val="21"/>
          <w:szCs w:val="21"/>
        </w:rPr>
        <w:t xml:space="preserve"> ____X 0.25 CME credits per question</w:t>
      </w:r>
      <w:r w:rsidR="009B1F89" w:rsidRPr="00854123">
        <w:rPr>
          <w:rFonts w:ascii="Arial" w:hAnsi="Arial" w:cs="Arial"/>
          <w:b/>
          <w:sz w:val="21"/>
          <w:szCs w:val="21"/>
        </w:rPr>
        <w:t xml:space="preserve"> x 80%</w:t>
      </w:r>
      <w:r w:rsidRPr="00854123">
        <w:rPr>
          <w:rFonts w:ascii="Arial" w:hAnsi="Arial" w:cs="Arial"/>
          <w:b/>
          <w:sz w:val="21"/>
          <w:szCs w:val="21"/>
        </w:rPr>
        <w:t xml:space="preserve"> = ____Credits</w:t>
      </w:r>
      <w:r w:rsidR="00D72F3D" w:rsidRPr="00854123">
        <w:rPr>
          <w:rFonts w:ascii="Arial" w:hAnsi="Arial" w:cs="Arial"/>
          <w:b/>
          <w:sz w:val="21"/>
          <w:szCs w:val="21"/>
        </w:rPr>
        <w:t xml:space="preserve"> (rounded down to the nearest increment of 0.25)</w:t>
      </w:r>
    </w:p>
    <w:p w14:paraId="5098DD69" w14:textId="747408F6" w:rsidR="004C16E9" w:rsidRPr="00854123" w:rsidRDefault="004C16E9" w:rsidP="00EB4877">
      <w:pPr>
        <w:pStyle w:val="ListParagraph"/>
        <w:numPr>
          <w:ilvl w:val="0"/>
          <w:numId w:val="4"/>
        </w:numPr>
        <w:tabs>
          <w:tab w:val="left" w:pos="360"/>
          <w:tab w:val="left" w:pos="720"/>
          <w:tab w:val="left" w:pos="1080"/>
          <w:tab w:val="left" w:pos="1440"/>
        </w:tabs>
        <w:spacing w:line="276" w:lineRule="auto"/>
        <w:rPr>
          <w:rFonts w:ascii="Arial" w:hAnsi="Arial" w:cs="Arial"/>
          <w:b/>
          <w:sz w:val="21"/>
          <w:szCs w:val="21"/>
        </w:rPr>
      </w:pPr>
      <w:r w:rsidRPr="00854123">
        <w:rPr>
          <w:rFonts w:ascii="Arial" w:hAnsi="Arial" w:cs="Arial"/>
          <w:b/>
          <w:sz w:val="21"/>
          <w:szCs w:val="21"/>
        </w:rPr>
        <w:t xml:space="preserve">Describe how you will plan and evaluate this educational activity to achieve the desired results of improved </w:t>
      </w:r>
      <w:r w:rsidRPr="00854123">
        <w:rPr>
          <w:rFonts w:ascii="Arial" w:hAnsi="Arial" w:cs="Arial"/>
          <w:b/>
          <w:i/>
          <w:sz w:val="21"/>
          <w:szCs w:val="21"/>
        </w:rPr>
        <w:t xml:space="preserve">COMPETENCE </w:t>
      </w:r>
      <w:r w:rsidRPr="00854123">
        <w:rPr>
          <w:rFonts w:ascii="Arial" w:hAnsi="Arial" w:cs="Arial"/>
          <w:b/>
          <w:sz w:val="21"/>
          <w:szCs w:val="21"/>
        </w:rPr>
        <w:t>or PERFORMANCE by responding to the items below.  This question consists of five parts (a-e), each of which must be answered.</w:t>
      </w:r>
    </w:p>
    <w:p w14:paraId="1372DC70" w14:textId="77777777" w:rsidR="004C16E9" w:rsidRPr="00854123" w:rsidRDefault="004C16E9" w:rsidP="004C16E9">
      <w:pPr>
        <w:tabs>
          <w:tab w:val="left" w:pos="360"/>
          <w:tab w:val="left" w:pos="720"/>
          <w:tab w:val="left" w:pos="1080"/>
          <w:tab w:val="left" w:pos="1440"/>
        </w:tabs>
        <w:ind w:left="720" w:hanging="360"/>
        <w:rPr>
          <w:rFonts w:ascii="Arial" w:hAnsi="Arial" w:cs="Arial"/>
          <w:b/>
          <w:sz w:val="21"/>
          <w:szCs w:val="21"/>
        </w:rPr>
      </w:pPr>
    </w:p>
    <w:p w14:paraId="387F7F9E" w14:textId="191F6E10" w:rsidR="004C16E9" w:rsidRPr="00854123" w:rsidRDefault="004C16E9" w:rsidP="004C16E9">
      <w:pPr>
        <w:tabs>
          <w:tab w:val="left" w:pos="360"/>
          <w:tab w:val="left" w:pos="720"/>
          <w:tab w:val="left" w:pos="1080"/>
          <w:tab w:val="left" w:pos="1440"/>
        </w:tabs>
        <w:spacing w:after="60"/>
        <w:ind w:left="720" w:hanging="360"/>
        <w:rPr>
          <w:rFonts w:ascii="Arial" w:hAnsi="Arial" w:cs="Arial"/>
          <w:b/>
          <w:sz w:val="21"/>
          <w:szCs w:val="21"/>
        </w:rPr>
      </w:pPr>
      <w:r w:rsidRPr="00854123">
        <w:rPr>
          <w:rFonts w:ascii="Arial" w:hAnsi="Arial" w:cs="Arial"/>
          <w:b/>
          <w:sz w:val="21"/>
          <w:szCs w:val="21"/>
        </w:rPr>
        <w:t>a.</w:t>
      </w:r>
      <w:r w:rsidRPr="00854123">
        <w:rPr>
          <w:rFonts w:ascii="Arial" w:hAnsi="Arial" w:cs="Arial"/>
          <w:b/>
          <w:sz w:val="21"/>
          <w:szCs w:val="21"/>
        </w:rPr>
        <w:tab/>
        <w:t xml:space="preserve">What is the </w:t>
      </w:r>
      <w:r w:rsidRPr="00854123">
        <w:rPr>
          <w:rFonts w:ascii="Arial" w:hAnsi="Arial" w:cs="Arial"/>
          <w:b/>
          <w:i/>
          <w:color w:val="C00000"/>
          <w:sz w:val="21"/>
          <w:szCs w:val="21"/>
        </w:rPr>
        <w:t>professional practice gap</w:t>
      </w:r>
      <w:r w:rsidRPr="00854123">
        <w:rPr>
          <w:rFonts w:ascii="Arial" w:hAnsi="Arial" w:cs="Arial"/>
          <w:b/>
          <w:sz w:val="21"/>
          <w:szCs w:val="21"/>
        </w:rPr>
        <w:t xml:space="preserve"> that this CME </w:t>
      </w:r>
      <w:r w:rsidR="00605615">
        <w:rPr>
          <w:rFonts w:ascii="Arial" w:hAnsi="Arial" w:cs="Arial"/>
          <w:b/>
          <w:sz w:val="21"/>
          <w:szCs w:val="21"/>
        </w:rPr>
        <w:t>course</w:t>
      </w:r>
      <w:r w:rsidRPr="00854123">
        <w:rPr>
          <w:rFonts w:ascii="Arial" w:hAnsi="Arial" w:cs="Arial"/>
          <w:b/>
          <w:sz w:val="21"/>
          <w:szCs w:val="21"/>
        </w:rPr>
        <w:t xml:space="preserve"> will address?  A </w:t>
      </w:r>
      <w:r w:rsidRPr="00854123">
        <w:rPr>
          <w:rFonts w:ascii="Arial" w:hAnsi="Arial" w:cs="Arial"/>
          <w:b/>
          <w:i/>
          <w:color w:val="FF0000"/>
          <w:sz w:val="21"/>
          <w:szCs w:val="21"/>
        </w:rPr>
        <w:t>professional practice gap</w:t>
      </w:r>
      <w:r w:rsidRPr="00854123">
        <w:rPr>
          <w:rFonts w:ascii="Arial" w:hAnsi="Arial" w:cs="Arial"/>
          <w:b/>
          <w:color w:val="FF0000"/>
          <w:sz w:val="21"/>
          <w:szCs w:val="21"/>
        </w:rPr>
        <w:t xml:space="preserve"> </w:t>
      </w:r>
      <w:r w:rsidRPr="00854123">
        <w:rPr>
          <w:rFonts w:ascii="Arial" w:hAnsi="Arial" w:cs="Arial"/>
          <w:b/>
          <w:sz w:val="21"/>
          <w:szCs w:val="21"/>
        </w:rPr>
        <w:t xml:space="preserve">is defined as the difference between a </w:t>
      </w:r>
      <w:r w:rsidRPr="00854123">
        <w:rPr>
          <w:rFonts w:ascii="Arial" w:hAnsi="Arial" w:cs="Arial"/>
          <w:b/>
          <w:i/>
          <w:color w:val="FF0000"/>
          <w:sz w:val="21"/>
          <w:szCs w:val="21"/>
        </w:rPr>
        <w:t>standard of care</w:t>
      </w:r>
      <w:r w:rsidRPr="00854123">
        <w:rPr>
          <w:rFonts w:ascii="Arial" w:hAnsi="Arial" w:cs="Arial"/>
          <w:b/>
          <w:color w:val="FF0000"/>
          <w:sz w:val="21"/>
          <w:szCs w:val="21"/>
        </w:rPr>
        <w:t xml:space="preserve"> </w:t>
      </w:r>
      <w:r w:rsidRPr="00854123">
        <w:rPr>
          <w:rFonts w:ascii="Arial" w:hAnsi="Arial" w:cs="Arial"/>
          <w:b/>
          <w:sz w:val="21"/>
          <w:szCs w:val="21"/>
        </w:rPr>
        <w:t xml:space="preserve">and </w:t>
      </w:r>
      <w:r w:rsidRPr="00854123">
        <w:rPr>
          <w:rFonts w:ascii="Arial" w:hAnsi="Arial" w:cs="Arial"/>
          <w:b/>
          <w:i/>
          <w:color w:val="FF0000"/>
          <w:sz w:val="21"/>
          <w:szCs w:val="21"/>
        </w:rPr>
        <w:t>current practice</w:t>
      </w:r>
      <w:r w:rsidRPr="00854123">
        <w:rPr>
          <w:rFonts w:ascii="Arial" w:hAnsi="Arial" w:cs="Arial"/>
          <w:b/>
          <w:sz w:val="21"/>
          <w:szCs w:val="21"/>
        </w:rPr>
        <w:t>.</w:t>
      </w:r>
    </w:p>
    <w:p w14:paraId="0E4F9C74" w14:textId="4475B558" w:rsidR="004C16E9" w:rsidRPr="00854123" w:rsidRDefault="004C16E9" w:rsidP="004C16E9">
      <w:pPr>
        <w:tabs>
          <w:tab w:val="left" w:pos="360"/>
          <w:tab w:val="left" w:pos="720"/>
          <w:tab w:val="left" w:pos="1080"/>
          <w:tab w:val="left" w:pos="1440"/>
        </w:tabs>
        <w:spacing w:after="60"/>
        <w:ind w:left="1080" w:hanging="360"/>
        <w:rPr>
          <w:rFonts w:ascii="Arial" w:hAnsi="Arial" w:cs="Arial"/>
          <w:b/>
          <w:sz w:val="21"/>
          <w:szCs w:val="21"/>
        </w:rPr>
      </w:pPr>
      <w:r w:rsidRPr="00854123">
        <w:rPr>
          <w:rFonts w:ascii="Arial" w:hAnsi="Arial" w:cs="Arial"/>
          <w:b/>
          <w:sz w:val="21"/>
          <w:szCs w:val="21"/>
        </w:rPr>
        <w:t>1)</w:t>
      </w:r>
      <w:r w:rsidRPr="00854123">
        <w:rPr>
          <w:rFonts w:ascii="Arial" w:hAnsi="Arial" w:cs="Arial"/>
          <w:b/>
          <w:sz w:val="21"/>
          <w:szCs w:val="21"/>
        </w:rPr>
        <w:tab/>
        <w:t xml:space="preserve">Please tell us what the </w:t>
      </w:r>
      <w:r w:rsidRPr="00854123">
        <w:rPr>
          <w:rFonts w:ascii="Arial" w:hAnsi="Arial" w:cs="Arial"/>
          <w:b/>
          <w:i/>
          <w:color w:val="C00000"/>
          <w:sz w:val="21"/>
          <w:szCs w:val="21"/>
        </w:rPr>
        <w:t>standard of care</w:t>
      </w:r>
      <w:r w:rsidRPr="00854123">
        <w:rPr>
          <w:rFonts w:ascii="Arial" w:hAnsi="Arial" w:cs="Arial"/>
          <w:b/>
          <w:sz w:val="21"/>
          <w:szCs w:val="21"/>
        </w:rPr>
        <w:t xml:space="preserve"> is in the area of practice addressed by this CME </w:t>
      </w:r>
      <w:r w:rsidR="00605615">
        <w:rPr>
          <w:rFonts w:ascii="Arial" w:hAnsi="Arial" w:cs="Arial"/>
          <w:b/>
          <w:sz w:val="21"/>
          <w:szCs w:val="21"/>
        </w:rPr>
        <w:t>course</w:t>
      </w:r>
      <w:r w:rsidRPr="00854123">
        <w:rPr>
          <w:rFonts w:ascii="Arial" w:hAnsi="Arial" w:cs="Arial"/>
          <w:b/>
          <w:sz w:val="21"/>
          <w:szCs w:val="21"/>
        </w:rPr>
        <w:t>.</w:t>
      </w:r>
    </w:p>
    <w:p w14:paraId="1F31CFA1" w14:textId="77777777" w:rsidR="004C16E9" w:rsidRPr="00854123" w:rsidRDefault="004C16E9" w:rsidP="004C16E9">
      <w:pPr>
        <w:tabs>
          <w:tab w:val="left" w:pos="360"/>
          <w:tab w:val="left" w:pos="720"/>
          <w:tab w:val="left" w:pos="1080"/>
          <w:tab w:val="left" w:pos="1440"/>
        </w:tabs>
        <w:spacing w:after="60"/>
        <w:ind w:left="1080"/>
        <w:rPr>
          <w:rFonts w:ascii="Arial" w:hAnsi="Arial" w:cs="Arial"/>
          <w:color w:val="2A2A2A"/>
          <w:sz w:val="21"/>
          <w:szCs w:val="21"/>
          <w:shd w:val="clear" w:color="auto" w:fill="FFFFFF"/>
        </w:rPr>
      </w:pPr>
      <w:r w:rsidRPr="00854123">
        <w:rPr>
          <w:rFonts w:ascii="Arial" w:hAnsi="Arial" w:cs="Arial"/>
          <w:b/>
          <w:sz w:val="21"/>
          <w:szCs w:val="21"/>
        </w:rPr>
        <w:t>Example</w:t>
      </w:r>
      <w:r w:rsidRPr="00854123">
        <w:rPr>
          <w:rFonts w:ascii="Arial" w:hAnsi="Arial" w:cs="Arial"/>
          <w:sz w:val="21"/>
          <w:szCs w:val="21"/>
        </w:rPr>
        <w:t xml:space="preserve">: Evaluate and manage patients with pain complaints following a </w:t>
      </w:r>
      <w:r w:rsidRPr="00854123">
        <w:rPr>
          <w:rFonts w:ascii="Arial" w:hAnsi="Arial" w:cs="Arial"/>
          <w:color w:val="2A2A2A"/>
          <w:sz w:val="21"/>
          <w:szCs w:val="21"/>
          <w:shd w:val="clear" w:color="auto" w:fill="FFFFFF"/>
        </w:rPr>
        <w:t>comprehensive, multimodal pain management plan that includes non-pharmaceutical approaches, initial non-opioid medications, and opioids when indicated.</w:t>
      </w:r>
    </w:p>
    <w:p w14:paraId="54F723E3" w14:textId="77777777" w:rsidR="004C16E9" w:rsidRPr="00854123" w:rsidRDefault="004C16E9" w:rsidP="004C16E9">
      <w:pPr>
        <w:tabs>
          <w:tab w:val="left" w:pos="360"/>
          <w:tab w:val="left" w:pos="720"/>
          <w:tab w:val="left" w:pos="1080"/>
          <w:tab w:val="left" w:pos="1440"/>
        </w:tabs>
        <w:spacing w:after="60"/>
        <w:ind w:left="1080"/>
        <w:rPr>
          <w:rFonts w:ascii="Arial" w:hAnsi="Arial" w:cs="Arial"/>
          <w:color w:val="2A2A2A"/>
          <w:sz w:val="21"/>
          <w:szCs w:val="21"/>
          <w:shd w:val="clear" w:color="auto" w:fill="FFFFFF"/>
        </w:rPr>
      </w:pPr>
      <w:r w:rsidRPr="00854123">
        <w:rPr>
          <w:rFonts w:ascii="Arial" w:hAnsi="Arial" w:cs="Arial"/>
          <w:b/>
          <w:sz w:val="21"/>
          <w:szCs w:val="21"/>
        </w:rPr>
        <w:t>Standard of care:</w:t>
      </w:r>
    </w:p>
    <w:tbl>
      <w:tblPr>
        <w:tblStyle w:val="TableGrid"/>
        <w:tblW w:w="9715" w:type="dxa"/>
        <w:tblInd w:w="1080" w:type="dxa"/>
        <w:tblLook w:val="04A0" w:firstRow="1" w:lastRow="0" w:firstColumn="1" w:lastColumn="0" w:noHBand="0" w:noVBand="1"/>
      </w:tblPr>
      <w:tblGrid>
        <w:gridCol w:w="9715"/>
      </w:tblGrid>
      <w:tr w:rsidR="004C16E9" w:rsidRPr="00854123" w14:paraId="62B31BC8" w14:textId="77777777" w:rsidTr="00245B57">
        <w:tc>
          <w:tcPr>
            <w:tcW w:w="9715" w:type="dxa"/>
          </w:tcPr>
          <w:p w14:paraId="2828917C" w14:textId="77777777" w:rsidR="004C16E9" w:rsidRPr="00854123" w:rsidRDefault="004C16E9" w:rsidP="002B1FE8">
            <w:pPr>
              <w:tabs>
                <w:tab w:val="left" w:pos="360"/>
                <w:tab w:val="left" w:pos="720"/>
                <w:tab w:val="left" w:pos="1080"/>
                <w:tab w:val="left" w:pos="1440"/>
              </w:tabs>
              <w:spacing w:after="60"/>
              <w:rPr>
                <w:rFonts w:ascii="Arial" w:hAnsi="Arial" w:cs="Arial"/>
                <w:sz w:val="21"/>
                <w:szCs w:val="21"/>
              </w:rPr>
            </w:pPr>
          </w:p>
          <w:p w14:paraId="3762099B" w14:textId="77777777" w:rsidR="004C16E9" w:rsidRPr="00854123" w:rsidRDefault="004C16E9" w:rsidP="002B1FE8">
            <w:pPr>
              <w:tabs>
                <w:tab w:val="left" w:pos="360"/>
                <w:tab w:val="left" w:pos="720"/>
                <w:tab w:val="left" w:pos="1080"/>
                <w:tab w:val="left" w:pos="1440"/>
              </w:tabs>
              <w:spacing w:after="60"/>
              <w:rPr>
                <w:rFonts w:ascii="Arial" w:hAnsi="Arial" w:cs="Arial"/>
                <w:sz w:val="21"/>
                <w:szCs w:val="21"/>
              </w:rPr>
            </w:pPr>
          </w:p>
          <w:p w14:paraId="471744B1" w14:textId="77777777" w:rsidR="004C16E9" w:rsidRPr="00854123" w:rsidRDefault="004C16E9" w:rsidP="002B1FE8">
            <w:pPr>
              <w:tabs>
                <w:tab w:val="left" w:pos="360"/>
                <w:tab w:val="left" w:pos="720"/>
                <w:tab w:val="left" w:pos="1080"/>
                <w:tab w:val="left" w:pos="1440"/>
              </w:tabs>
              <w:spacing w:after="60"/>
              <w:rPr>
                <w:rFonts w:ascii="Arial" w:hAnsi="Arial" w:cs="Arial"/>
                <w:sz w:val="21"/>
                <w:szCs w:val="21"/>
              </w:rPr>
            </w:pPr>
          </w:p>
        </w:tc>
      </w:tr>
    </w:tbl>
    <w:p w14:paraId="0C3DAD90" w14:textId="77777777" w:rsidR="004C16E9" w:rsidRPr="00854123" w:rsidRDefault="004C16E9" w:rsidP="004C16E9">
      <w:pPr>
        <w:tabs>
          <w:tab w:val="left" w:pos="360"/>
          <w:tab w:val="left" w:pos="720"/>
          <w:tab w:val="left" w:pos="1080"/>
          <w:tab w:val="left" w:pos="1440"/>
        </w:tabs>
        <w:spacing w:after="60"/>
        <w:ind w:left="1080"/>
        <w:rPr>
          <w:rFonts w:ascii="Arial" w:hAnsi="Arial" w:cs="Arial"/>
          <w:sz w:val="21"/>
          <w:szCs w:val="21"/>
        </w:rPr>
      </w:pPr>
    </w:p>
    <w:p w14:paraId="353821FD" w14:textId="77777777" w:rsidR="004C16E9" w:rsidRPr="00854123" w:rsidRDefault="004C16E9" w:rsidP="004C16E9">
      <w:pPr>
        <w:tabs>
          <w:tab w:val="left" w:pos="360"/>
          <w:tab w:val="left" w:pos="720"/>
          <w:tab w:val="left" w:pos="1080"/>
          <w:tab w:val="left" w:pos="1440"/>
        </w:tabs>
        <w:spacing w:after="60"/>
        <w:ind w:left="1080"/>
        <w:rPr>
          <w:rFonts w:ascii="Arial" w:hAnsi="Arial" w:cs="Arial"/>
          <w:b/>
          <w:sz w:val="21"/>
          <w:szCs w:val="21"/>
        </w:rPr>
      </w:pPr>
      <w:r w:rsidRPr="00854123">
        <w:rPr>
          <w:rFonts w:ascii="Arial" w:hAnsi="Arial" w:cs="Arial"/>
          <w:b/>
          <w:sz w:val="21"/>
          <w:szCs w:val="21"/>
        </w:rPr>
        <w:t>Identify the source of the information that you used to describe the standard of care.</w:t>
      </w:r>
    </w:p>
    <w:p w14:paraId="457CB4FC" w14:textId="77777777" w:rsidR="004C16E9" w:rsidRPr="00854123" w:rsidRDefault="004C16E9" w:rsidP="004C16E9">
      <w:pPr>
        <w:tabs>
          <w:tab w:val="left" w:pos="360"/>
          <w:tab w:val="left" w:pos="720"/>
          <w:tab w:val="left" w:pos="1080"/>
          <w:tab w:val="left" w:pos="1440"/>
        </w:tabs>
        <w:spacing w:after="60"/>
        <w:ind w:left="1080"/>
        <w:rPr>
          <w:rFonts w:ascii="Arial" w:hAnsi="Arial" w:cs="Arial"/>
          <w:b/>
          <w:color w:val="FF0000"/>
          <w:sz w:val="21"/>
          <w:szCs w:val="21"/>
        </w:rPr>
      </w:pPr>
      <w:r w:rsidRPr="00854123">
        <w:rPr>
          <w:rFonts w:ascii="Arial" w:hAnsi="Arial" w:cs="Arial"/>
          <w:b/>
          <w:color w:val="FF0000"/>
          <w:sz w:val="21"/>
          <w:szCs w:val="21"/>
        </w:rPr>
        <w:t>Example</w:t>
      </w:r>
    </w:p>
    <w:tbl>
      <w:tblPr>
        <w:tblStyle w:val="TableGrid"/>
        <w:tblW w:w="4502" w:type="pct"/>
        <w:tblInd w:w="1075" w:type="dxa"/>
        <w:tblLook w:val="04A0" w:firstRow="1" w:lastRow="0" w:firstColumn="1" w:lastColumn="0" w:noHBand="0" w:noVBand="1"/>
      </w:tblPr>
      <w:tblGrid>
        <w:gridCol w:w="2880"/>
        <w:gridCol w:w="6835"/>
      </w:tblGrid>
      <w:tr w:rsidR="004C16E9" w:rsidRPr="00854123" w14:paraId="00A5CF85" w14:textId="77777777" w:rsidTr="00245B57">
        <w:tc>
          <w:tcPr>
            <w:tcW w:w="1482" w:type="pct"/>
          </w:tcPr>
          <w:p w14:paraId="5C380BB9" w14:textId="77777777" w:rsidR="004C16E9" w:rsidRPr="00854123" w:rsidRDefault="004C16E9" w:rsidP="002B1FE8">
            <w:pPr>
              <w:tabs>
                <w:tab w:val="left" w:pos="360"/>
                <w:tab w:val="left" w:pos="720"/>
                <w:tab w:val="left" w:pos="1080"/>
                <w:tab w:val="left" w:pos="1440"/>
              </w:tabs>
              <w:spacing w:before="60" w:after="60"/>
              <w:rPr>
                <w:rFonts w:ascii="Arial" w:hAnsi="Arial" w:cs="Arial"/>
                <w:b/>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Clinical practice guideline</w:t>
            </w:r>
          </w:p>
        </w:tc>
        <w:tc>
          <w:tcPr>
            <w:tcW w:w="3518" w:type="pct"/>
          </w:tcPr>
          <w:p w14:paraId="6D26B2CA" w14:textId="77777777" w:rsidR="004C16E9" w:rsidRPr="00854123" w:rsidRDefault="004C16E9" w:rsidP="002B1FE8">
            <w:pPr>
              <w:shd w:val="clear" w:color="auto" w:fill="FFFFFF"/>
              <w:spacing w:before="60" w:after="60"/>
              <w:textAlignment w:val="baseline"/>
              <w:rPr>
                <w:rFonts w:ascii="Arial" w:hAnsi="Arial" w:cs="Arial"/>
                <w:b/>
                <w:i/>
                <w:color w:val="FF0000"/>
                <w:sz w:val="21"/>
                <w:szCs w:val="21"/>
              </w:rPr>
            </w:pPr>
            <w:r w:rsidRPr="00854123">
              <w:rPr>
                <w:rFonts w:ascii="Arial" w:hAnsi="Arial" w:cs="Arial"/>
                <w:i/>
                <w:color w:val="FF0000"/>
                <w:sz w:val="21"/>
                <w:szCs w:val="21"/>
              </w:rPr>
              <w:t>Dowell D, et. al. CDC Guideline for prescribing opioids for chronic pain - United States, 2016</w:t>
            </w:r>
            <w:r w:rsidRPr="00854123">
              <w:rPr>
                <w:rFonts w:ascii="Arial" w:hAnsi="Arial" w:cs="Arial"/>
                <w:i/>
                <w:color w:val="FF0000"/>
                <w:sz w:val="21"/>
                <w:szCs w:val="21"/>
                <w:shd w:val="clear" w:color="auto" w:fill="FFFFFF"/>
              </w:rPr>
              <w:t>.</w:t>
            </w:r>
            <w:r w:rsidRPr="00854123">
              <w:rPr>
                <w:rFonts w:ascii="Arial" w:hAnsi="Arial" w:cs="Arial"/>
                <w:i/>
                <w:iCs/>
                <w:color w:val="FF0000"/>
                <w:sz w:val="21"/>
                <w:szCs w:val="21"/>
              </w:rPr>
              <w:t xml:space="preserve">MMWR Recomm Rep </w:t>
            </w:r>
            <w:r w:rsidRPr="00854123">
              <w:rPr>
                <w:rFonts w:ascii="Arial" w:hAnsi="Arial" w:cs="Arial"/>
                <w:i/>
                <w:color w:val="FF0000"/>
                <w:sz w:val="21"/>
                <w:szCs w:val="21"/>
              </w:rPr>
              <w:t>2016;65</w:t>
            </w:r>
            <w:r w:rsidRPr="00854123">
              <w:rPr>
                <w:rFonts w:ascii="Arial" w:hAnsi="Arial" w:cs="Arial"/>
                <w:i/>
                <w:color w:val="FF0000"/>
                <w:sz w:val="21"/>
                <w:szCs w:val="21"/>
                <w:shd w:val="clear" w:color="auto" w:fill="FFFFFF"/>
              </w:rPr>
              <w:t>(</w:t>
            </w:r>
            <w:r w:rsidRPr="00854123">
              <w:rPr>
                <w:rFonts w:ascii="Arial" w:hAnsi="Arial" w:cs="Arial"/>
                <w:i/>
                <w:color w:val="FF0000"/>
                <w:sz w:val="21"/>
                <w:szCs w:val="21"/>
              </w:rPr>
              <w:t>1</w:t>
            </w:r>
            <w:r w:rsidRPr="00854123">
              <w:rPr>
                <w:rFonts w:ascii="Arial" w:hAnsi="Arial" w:cs="Arial"/>
                <w:i/>
                <w:color w:val="FF0000"/>
                <w:sz w:val="21"/>
                <w:szCs w:val="21"/>
                <w:shd w:val="clear" w:color="auto" w:fill="FFFFFF"/>
              </w:rPr>
              <w:t>):</w:t>
            </w:r>
            <w:r w:rsidRPr="00854123">
              <w:rPr>
                <w:rFonts w:ascii="Arial" w:hAnsi="Arial" w:cs="Arial"/>
                <w:i/>
                <w:color w:val="FF0000"/>
                <w:sz w:val="21"/>
                <w:szCs w:val="21"/>
              </w:rPr>
              <w:t>1</w:t>
            </w:r>
            <w:r w:rsidRPr="00854123">
              <w:rPr>
                <w:rFonts w:ascii="Arial" w:hAnsi="Arial" w:cs="Arial"/>
                <w:i/>
                <w:color w:val="FF0000"/>
                <w:sz w:val="21"/>
                <w:szCs w:val="21"/>
                <w:shd w:val="clear" w:color="auto" w:fill="FFFFFF"/>
              </w:rPr>
              <w:t>–</w:t>
            </w:r>
            <w:r w:rsidRPr="00854123">
              <w:rPr>
                <w:rFonts w:ascii="Arial" w:hAnsi="Arial" w:cs="Arial"/>
                <w:i/>
                <w:color w:val="FF0000"/>
                <w:sz w:val="21"/>
                <w:szCs w:val="21"/>
              </w:rPr>
              <w:t>49</w:t>
            </w:r>
          </w:p>
        </w:tc>
      </w:tr>
      <w:tr w:rsidR="004C16E9" w:rsidRPr="00854123" w14:paraId="67EA782C" w14:textId="77777777" w:rsidTr="00245B57">
        <w:tc>
          <w:tcPr>
            <w:tcW w:w="1482" w:type="pct"/>
          </w:tcPr>
          <w:p w14:paraId="7416D696" w14:textId="77777777" w:rsidR="004C16E9" w:rsidRPr="00854123" w:rsidRDefault="004C16E9" w:rsidP="002B1FE8">
            <w:pPr>
              <w:tabs>
                <w:tab w:val="left" w:pos="360"/>
                <w:tab w:val="left" w:pos="720"/>
                <w:tab w:val="left" w:pos="1080"/>
                <w:tab w:val="left" w:pos="1440"/>
              </w:tabs>
              <w:spacing w:before="60" w:after="60"/>
              <w:ind w:left="360" w:hanging="360"/>
              <w:rPr>
                <w:rFonts w:ascii="Arial" w:hAnsi="Arial" w:cs="Arial"/>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 xml:space="preserve">Research article in peer-reviewed journal </w:t>
            </w:r>
          </w:p>
        </w:tc>
        <w:tc>
          <w:tcPr>
            <w:tcW w:w="3518" w:type="pct"/>
          </w:tcPr>
          <w:p w14:paraId="2B333E51"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shd w:val="clear" w:color="auto" w:fill="FFFFFF"/>
              </w:rPr>
              <w:t>Kurt Kroenke, et. al. Challenges with Implementing the Centers for Disease Control and Prevention Opioid Guideline: A Consensus Panel Report, </w:t>
            </w:r>
            <w:r w:rsidRPr="00854123">
              <w:rPr>
                <w:rStyle w:val="Emphasis"/>
                <w:rFonts w:ascii="Arial" w:hAnsi="Arial" w:cs="Arial"/>
                <w:i w:val="0"/>
                <w:color w:val="FF0000"/>
                <w:sz w:val="21"/>
                <w:szCs w:val="21"/>
                <w:bdr w:val="none" w:sz="0" w:space="0" w:color="auto" w:frame="1"/>
                <w:shd w:val="clear" w:color="auto" w:fill="FFFFFF"/>
              </w:rPr>
              <w:t>Pain Medicine</w:t>
            </w:r>
            <w:r w:rsidRPr="00854123">
              <w:rPr>
                <w:rFonts w:ascii="Arial" w:hAnsi="Arial" w:cs="Arial"/>
                <w:i/>
                <w:color w:val="FF0000"/>
                <w:sz w:val="21"/>
                <w:szCs w:val="21"/>
                <w:shd w:val="clear" w:color="auto" w:fill="FFFFFF"/>
              </w:rPr>
              <w:t xml:space="preserve">, Volume 20, Issue 4, April 2019, Pages 724–735, </w:t>
            </w:r>
            <w:hyperlink r:id="rId11" w:history="1">
              <w:r w:rsidRPr="00854123">
                <w:rPr>
                  <w:rStyle w:val="Hyperlink"/>
                  <w:rFonts w:ascii="Arial" w:hAnsi="Arial" w:cs="Arial"/>
                  <w:i/>
                  <w:color w:val="FF0000"/>
                  <w:sz w:val="21"/>
                  <w:szCs w:val="21"/>
                  <w:bdr w:val="none" w:sz="0" w:space="0" w:color="auto" w:frame="1"/>
                  <w:shd w:val="clear" w:color="auto" w:fill="FFFFFF"/>
                </w:rPr>
                <w:t>https://doi.org/10.1093/pm/pny307</w:t>
              </w:r>
            </w:hyperlink>
          </w:p>
        </w:tc>
      </w:tr>
      <w:tr w:rsidR="004C16E9" w:rsidRPr="00854123" w14:paraId="0D3C8DEC" w14:textId="77777777" w:rsidTr="00245B57">
        <w:tc>
          <w:tcPr>
            <w:tcW w:w="1482" w:type="pct"/>
          </w:tcPr>
          <w:p w14:paraId="29112C84"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VUMC clinical pathway</w:t>
            </w:r>
          </w:p>
        </w:tc>
        <w:tc>
          <w:tcPr>
            <w:tcW w:w="3518" w:type="pct"/>
          </w:tcPr>
          <w:p w14:paraId="12E59973"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shd w:val="clear" w:color="auto" w:fill="FFFFFF"/>
              </w:rPr>
            </w:pPr>
            <w:r w:rsidRPr="00854123">
              <w:rPr>
                <w:rFonts w:ascii="Arial" w:hAnsi="Arial" w:cs="Arial"/>
                <w:i/>
                <w:color w:val="FF0000"/>
                <w:sz w:val="21"/>
                <w:szCs w:val="21"/>
                <w:shd w:val="clear" w:color="auto" w:fill="FFFFFF"/>
              </w:rPr>
              <w:t>Department pathway for managing patients with complaints of pain.</w:t>
            </w:r>
          </w:p>
        </w:tc>
      </w:tr>
      <w:tr w:rsidR="004C16E9" w:rsidRPr="00854123" w14:paraId="16B60308" w14:textId="77777777" w:rsidTr="00245B57">
        <w:tc>
          <w:tcPr>
            <w:tcW w:w="1482" w:type="pct"/>
          </w:tcPr>
          <w:p w14:paraId="671D529A"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Clinical performance goals</w:t>
            </w:r>
          </w:p>
        </w:tc>
        <w:tc>
          <w:tcPr>
            <w:tcW w:w="3518" w:type="pct"/>
          </w:tcPr>
          <w:p w14:paraId="6AF6BCCD"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shd w:val="clear" w:color="auto" w:fill="FFFFFF"/>
              </w:rPr>
            </w:pPr>
            <w:r w:rsidRPr="00854123">
              <w:rPr>
                <w:rFonts w:ascii="Arial" w:hAnsi="Arial" w:cs="Arial"/>
                <w:i/>
                <w:color w:val="FF0000"/>
                <w:sz w:val="21"/>
                <w:szCs w:val="21"/>
                <w:shd w:val="clear" w:color="auto" w:fill="FFFFFF"/>
              </w:rPr>
              <w:t>Reduction of unnecessary opioid prescriptions by 25%</w:t>
            </w:r>
          </w:p>
        </w:tc>
      </w:tr>
      <w:tr w:rsidR="004C16E9" w:rsidRPr="00854123" w14:paraId="17B10069" w14:textId="77777777" w:rsidTr="00245B57">
        <w:tc>
          <w:tcPr>
            <w:tcW w:w="1482" w:type="pct"/>
          </w:tcPr>
          <w:p w14:paraId="5F9EF570"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Planning committee</w:t>
            </w:r>
          </w:p>
        </w:tc>
        <w:tc>
          <w:tcPr>
            <w:tcW w:w="3518" w:type="pct"/>
          </w:tcPr>
          <w:p w14:paraId="703AB7FB"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t>Planning committee minutes</w:t>
            </w:r>
          </w:p>
        </w:tc>
      </w:tr>
      <w:tr w:rsidR="004C16E9" w:rsidRPr="00854123" w14:paraId="342B36B1" w14:textId="77777777" w:rsidTr="00245B57">
        <w:tc>
          <w:tcPr>
            <w:tcW w:w="1482" w:type="pct"/>
          </w:tcPr>
          <w:p w14:paraId="7C698918"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Expert opinion</w:t>
            </w:r>
          </w:p>
        </w:tc>
        <w:tc>
          <w:tcPr>
            <w:tcW w:w="3518" w:type="pct"/>
          </w:tcPr>
          <w:p w14:paraId="77BD4C76"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t>Summary of evidence-based best practice</w:t>
            </w:r>
          </w:p>
        </w:tc>
      </w:tr>
      <w:tr w:rsidR="004C16E9" w:rsidRPr="00854123" w14:paraId="52B2F5D7" w14:textId="77777777" w:rsidTr="00245B57">
        <w:tc>
          <w:tcPr>
            <w:tcW w:w="1482" w:type="pct"/>
          </w:tcPr>
          <w:p w14:paraId="78DDE676"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Other, please describe</w:t>
            </w:r>
          </w:p>
        </w:tc>
        <w:tc>
          <w:tcPr>
            <w:tcW w:w="3518" w:type="pct"/>
          </w:tcPr>
          <w:p w14:paraId="73DF259D"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shd w:val="clear" w:color="auto" w:fill="FFFFFF"/>
              </w:rPr>
            </w:pPr>
            <w:r w:rsidRPr="00854123">
              <w:rPr>
                <w:rFonts w:ascii="Arial" w:hAnsi="Arial" w:cs="Arial"/>
                <w:i/>
                <w:color w:val="FF0000"/>
                <w:sz w:val="21"/>
                <w:szCs w:val="21"/>
              </w:rPr>
              <w:t>TN Chronic Pain Guidelines</w:t>
            </w:r>
          </w:p>
        </w:tc>
      </w:tr>
    </w:tbl>
    <w:p w14:paraId="70EC066D" w14:textId="77777777" w:rsidR="00245B57" w:rsidRPr="00854123" w:rsidRDefault="00245B57" w:rsidP="00EB4877">
      <w:pPr>
        <w:tabs>
          <w:tab w:val="left" w:pos="360"/>
          <w:tab w:val="left" w:pos="720"/>
          <w:tab w:val="left" w:pos="1080"/>
          <w:tab w:val="left" w:pos="1440"/>
        </w:tabs>
        <w:rPr>
          <w:rFonts w:ascii="Arial" w:hAnsi="Arial" w:cs="Arial"/>
          <w:b/>
          <w:sz w:val="21"/>
          <w:szCs w:val="21"/>
        </w:rPr>
      </w:pPr>
    </w:p>
    <w:p w14:paraId="03572124" w14:textId="77777777" w:rsidR="004C16E9" w:rsidRPr="00854123" w:rsidRDefault="004C16E9" w:rsidP="004C16E9">
      <w:pPr>
        <w:tabs>
          <w:tab w:val="left" w:pos="360"/>
          <w:tab w:val="left" w:pos="720"/>
          <w:tab w:val="left" w:pos="1080"/>
          <w:tab w:val="left" w:pos="1440"/>
        </w:tabs>
        <w:spacing w:after="60"/>
        <w:ind w:left="1440" w:hanging="360"/>
        <w:rPr>
          <w:rFonts w:ascii="Arial" w:hAnsi="Arial" w:cs="Arial"/>
          <w:b/>
          <w:sz w:val="21"/>
          <w:szCs w:val="21"/>
        </w:rPr>
      </w:pPr>
      <w:r w:rsidRPr="00854123">
        <w:rPr>
          <w:rFonts w:ascii="Arial" w:hAnsi="Arial" w:cs="Arial"/>
          <w:b/>
          <w:sz w:val="21"/>
          <w:szCs w:val="21"/>
        </w:rPr>
        <w:t>Sources of information (documentation required for each item checked):</w:t>
      </w:r>
    </w:p>
    <w:tbl>
      <w:tblPr>
        <w:tblStyle w:val="TableGrid"/>
        <w:tblW w:w="9715" w:type="dxa"/>
        <w:tblInd w:w="1080" w:type="dxa"/>
        <w:tblLook w:val="04A0" w:firstRow="1" w:lastRow="0" w:firstColumn="1" w:lastColumn="0" w:noHBand="0" w:noVBand="1"/>
      </w:tblPr>
      <w:tblGrid>
        <w:gridCol w:w="4675"/>
        <w:gridCol w:w="5040"/>
      </w:tblGrid>
      <w:tr w:rsidR="004C16E9" w:rsidRPr="00854123" w14:paraId="0BA70BD8" w14:textId="77777777" w:rsidTr="00854123">
        <w:tc>
          <w:tcPr>
            <w:tcW w:w="4675" w:type="dxa"/>
          </w:tcPr>
          <w:p w14:paraId="409F2032" w14:textId="77777777" w:rsidR="004C16E9" w:rsidRPr="00854123" w:rsidRDefault="004C16E9" w:rsidP="002B1FE8">
            <w:pPr>
              <w:tabs>
                <w:tab w:val="left" w:pos="360"/>
                <w:tab w:val="left" w:pos="720"/>
                <w:tab w:val="left" w:pos="1080"/>
                <w:tab w:val="left" w:pos="1440"/>
              </w:tabs>
              <w:spacing w:before="60" w:after="60"/>
              <w:rPr>
                <w:rFonts w:ascii="Arial" w:hAnsi="Arial" w:cs="Arial"/>
                <w:b/>
                <w:sz w:val="21"/>
                <w:szCs w:val="21"/>
              </w:rPr>
            </w:pPr>
            <w:r w:rsidRPr="00854123">
              <w:rPr>
                <w:rFonts w:ascii="Arial" w:hAnsi="Arial" w:cs="Arial"/>
                <w:sz w:val="21"/>
                <w:szCs w:val="21"/>
              </w:rPr>
              <w:sym w:font="Wingdings 2" w:char="F0A3"/>
            </w:r>
            <w:r w:rsidRPr="00854123">
              <w:rPr>
                <w:rFonts w:ascii="Arial" w:hAnsi="Arial" w:cs="Arial"/>
                <w:sz w:val="21"/>
                <w:szCs w:val="21"/>
              </w:rPr>
              <w:tab/>
              <w:t>Clinical practice guideline</w:t>
            </w:r>
          </w:p>
        </w:tc>
        <w:tc>
          <w:tcPr>
            <w:tcW w:w="5040" w:type="dxa"/>
          </w:tcPr>
          <w:p w14:paraId="33A2E7E5" w14:textId="77777777" w:rsidR="004C16E9" w:rsidRPr="00854123" w:rsidRDefault="004C16E9" w:rsidP="002B1FE8">
            <w:pPr>
              <w:shd w:val="clear" w:color="auto" w:fill="FFFFFF"/>
              <w:spacing w:before="60" w:after="60"/>
              <w:textAlignment w:val="baseline"/>
              <w:rPr>
                <w:rFonts w:ascii="Arial" w:hAnsi="Arial" w:cs="Arial"/>
                <w:bCs/>
                <w:sz w:val="21"/>
                <w:szCs w:val="21"/>
              </w:rPr>
            </w:pPr>
          </w:p>
        </w:tc>
      </w:tr>
      <w:tr w:rsidR="004C16E9" w:rsidRPr="00854123" w14:paraId="61B44E2E" w14:textId="77777777" w:rsidTr="00854123">
        <w:tc>
          <w:tcPr>
            <w:tcW w:w="4675" w:type="dxa"/>
          </w:tcPr>
          <w:p w14:paraId="227E142B" w14:textId="32F7E051" w:rsidR="004C16E9" w:rsidRPr="00854123" w:rsidRDefault="004C16E9" w:rsidP="002B1FE8">
            <w:pPr>
              <w:tabs>
                <w:tab w:val="left" w:pos="360"/>
                <w:tab w:val="left" w:pos="720"/>
                <w:tab w:val="left" w:pos="1080"/>
                <w:tab w:val="left" w:pos="1440"/>
              </w:tabs>
              <w:spacing w:before="60" w:after="60"/>
              <w:ind w:left="360" w:hanging="360"/>
              <w:rPr>
                <w:rFonts w:ascii="Arial" w:hAnsi="Arial" w:cs="Arial"/>
                <w:sz w:val="21"/>
                <w:szCs w:val="21"/>
              </w:rPr>
            </w:pPr>
            <w:r w:rsidRPr="00854123">
              <w:rPr>
                <w:rFonts w:ascii="Arial" w:hAnsi="Arial" w:cs="Arial"/>
                <w:sz w:val="21"/>
                <w:szCs w:val="21"/>
              </w:rPr>
              <w:sym w:font="Wingdings 2" w:char="F0A3"/>
            </w:r>
            <w:r w:rsidRPr="00854123">
              <w:rPr>
                <w:rFonts w:ascii="Arial" w:hAnsi="Arial" w:cs="Arial"/>
                <w:sz w:val="21"/>
                <w:szCs w:val="21"/>
              </w:rPr>
              <w:tab/>
              <w:t>Research article in peer-reviewed journal</w:t>
            </w:r>
          </w:p>
        </w:tc>
        <w:tc>
          <w:tcPr>
            <w:tcW w:w="5040" w:type="dxa"/>
          </w:tcPr>
          <w:p w14:paraId="59D88006"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p>
        </w:tc>
      </w:tr>
      <w:tr w:rsidR="004C16E9" w:rsidRPr="00854123" w14:paraId="002C9A06" w14:textId="77777777" w:rsidTr="00854123">
        <w:tc>
          <w:tcPr>
            <w:tcW w:w="4675" w:type="dxa"/>
          </w:tcPr>
          <w:p w14:paraId="5D28190B"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sym w:font="Wingdings 2" w:char="F0A3"/>
            </w:r>
            <w:r w:rsidRPr="00854123">
              <w:rPr>
                <w:rFonts w:ascii="Arial" w:hAnsi="Arial" w:cs="Arial"/>
                <w:sz w:val="21"/>
                <w:szCs w:val="21"/>
              </w:rPr>
              <w:tab/>
              <w:t>VUMC clinical pathway</w:t>
            </w:r>
          </w:p>
        </w:tc>
        <w:tc>
          <w:tcPr>
            <w:tcW w:w="5040" w:type="dxa"/>
          </w:tcPr>
          <w:p w14:paraId="6655AF22" w14:textId="77777777" w:rsidR="004C16E9" w:rsidRPr="00854123" w:rsidRDefault="004C16E9" w:rsidP="002B1FE8">
            <w:pPr>
              <w:tabs>
                <w:tab w:val="left" w:pos="360"/>
                <w:tab w:val="left" w:pos="720"/>
                <w:tab w:val="left" w:pos="1080"/>
                <w:tab w:val="left" w:pos="1440"/>
              </w:tabs>
              <w:spacing w:before="60" w:after="60"/>
              <w:rPr>
                <w:rFonts w:ascii="Arial" w:hAnsi="Arial" w:cs="Arial"/>
                <w:color w:val="2A2A2A"/>
                <w:sz w:val="21"/>
                <w:szCs w:val="21"/>
                <w:shd w:val="clear" w:color="auto" w:fill="FFFFFF"/>
              </w:rPr>
            </w:pPr>
          </w:p>
        </w:tc>
      </w:tr>
      <w:tr w:rsidR="004C16E9" w:rsidRPr="00854123" w14:paraId="475C4450" w14:textId="77777777" w:rsidTr="00854123">
        <w:tc>
          <w:tcPr>
            <w:tcW w:w="4675" w:type="dxa"/>
          </w:tcPr>
          <w:p w14:paraId="4A1D9685"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sym w:font="Wingdings 2" w:char="F0A3"/>
            </w:r>
            <w:r w:rsidRPr="00854123">
              <w:rPr>
                <w:rFonts w:ascii="Arial" w:hAnsi="Arial" w:cs="Arial"/>
                <w:sz w:val="21"/>
                <w:szCs w:val="21"/>
              </w:rPr>
              <w:tab/>
              <w:t>Clinical performance goals</w:t>
            </w:r>
          </w:p>
        </w:tc>
        <w:tc>
          <w:tcPr>
            <w:tcW w:w="5040" w:type="dxa"/>
          </w:tcPr>
          <w:p w14:paraId="6C244AF3" w14:textId="77777777" w:rsidR="004C16E9" w:rsidRPr="00854123" w:rsidRDefault="004C16E9" w:rsidP="002B1FE8">
            <w:pPr>
              <w:tabs>
                <w:tab w:val="left" w:pos="360"/>
                <w:tab w:val="left" w:pos="720"/>
                <w:tab w:val="left" w:pos="1080"/>
                <w:tab w:val="left" w:pos="1440"/>
              </w:tabs>
              <w:spacing w:before="60" w:after="60"/>
              <w:rPr>
                <w:rFonts w:ascii="Arial" w:hAnsi="Arial" w:cs="Arial"/>
                <w:color w:val="2A2A2A"/>
                <w:sz w:val="21"/>
                <w:szCs w:val="21"/>
                <w:shd w:val="clear" w:color="auto" w:fill="FFFFFF"/>
              </w:rPr>
            </w:pPr>
          </w:p>
        </w:tc>
      </w:tr>
      <w:tr w:rsidR="004C16E9" w:rsidRPr="00854123" w14:paraId="192A7FAF" w14:textId="77777777" w:rsidTr="00854123">
        <w:tc>
          <w:tcPr>
            <w:tcW w:w="4675" w:type="dxa"/>
          </w:tcPr>
          <w:p w14:paraId="39B58A9A"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sym w:font="Wingdings 2" w:char="F0A3"/>
            </w:r>
            <w:r w:rsidRPr="00854123">
              <w:rPr>
                <w:rFonts w:ascii="Arial" w:hAnsi="Arial" w:cs="Arial"/>
                <w:sz w:val="21"/>
                <w:szCs w:val="21"/>
              </w:rPr>
              <w:tab/>
              <w:t>Planning committee</w:t>
            </w:r>
          </w:p>
        </w:tc>
        <w:tc>
          <w:tcPr>
            <w:tcW w:w="5040" w:type="dxa"/>
          </w:tcPr>
          <w:p w14:paraId="0493121C"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p>
        </w:tc>
      </w:tr>
      <w:tr w:rsidR="004C16E9" w:rsidRPr="00854123" w14:paraId="0AD8253D" w14:textId="77777777" w:rsidTr="00854123">
        <w:tc>
          <w:tcPr>
            <w:tcW w:w="4675" w:type="dxa"/>
          </w:tcPr>
          <w:p w14:paraId="0E71294E"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sym w:font="Wingdings 2" w:char="F0A3"/>
            </w:r>
            <w:r w:rsidRPr="00854123">
              <w:rPr>
                <w:rFonts w:ascii="Arial" w:hAnsi="Arial" w:cs="Arial"/>
                <w:sz w:val="21"/>
                <w:szCs w:val="21"/>
              </w:rPr>
              <w:tab/>
              <w:t>Expert opinion</w:t>
            </w:r>
          </w:p>
        </w:tc>
        <w:tc>
          <w:tcPr>
            <w:tcW w:w="5040" w:type="dxa"/>
          </w:tcPr>
          <w:p w14:paraId="264A48D0"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p>
        </w:tc>
      </w:tr>
      <w:tr w:rsidR="004C16E9" w:rsidRPr="00854123" w14:paraId="48457083" w14:textId="77777777" w:rsidTr="00854123">
        <w:tc>
          <w:tcPr>
            <w:tcW w:w="4675" w:type="dxa"/>
          </w:tcPr>
          <w:p w14:paraId="21194830"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sym w:font="Wingdings 2" w:char="F0A3"/>
            </w:r>
            <w:r w:rsidRPr="00854123">
              <w:rPr>
                <w:rFonts w:ascii="Arial" w:hAnsi="Arial" w:cs="Arial"/>
                <w:sz w:val="21"/>
                <w:szCs w:val="21"/>
              </w:rPr>
              <w:tab/>
              <w:t>Other, please describe</w:t>
            </w:r>
          </w:p>
        </w:tc>
        <w:tc>
          <w:tcPr>
            <w:tcW w:w="5040" w:type="dxa"/>
          </w:tcPr>
          <w:p w14:paraId="61F327A9" w14:textId="77777777" w:rsidR="004C16E9" w:rsidRPr="00854123" w:rsidRDefault="004C16E9" w:rsidP="002B1FE8">
            <w:pPr>
              <w:tabs>
                <w:tab w:val="left" w:pos="360"/>
                <w:tab w:val="left" w:pos="720"/>
                <w:tab w:val="left" w:pos="1080"/>
                <w:tab w:val="left" w:pos="1440"/>
              </w:tabs>
              <w:spacing w:before="60" w:after="60"/>
              <w:rPr>
                <w:rFonts w:ascii="Arial" w:hAnsi="Arial" w:cs="Arial"/>
                <w:color w:val="2A2A2A"/>
                <w:sz w:val="21"/>
                <w:szCs w:val="21"/>
                <w:shd w:val="clear" w:color="auto" w:fill="FFFFFF"/>
              </w:rPr>
            </w:pPr>
          </w:p>
        </w:tc>
      </w:tr>
    </w:tbl>
    <w:p w14:paraId="2AFA1D92" w14:textId="77777777" w:rsidR="004C16E9" w:rsidRPr="00854123" w:rsidRDefault="004C16E9" w:rsidP="004C16E9">
      <w:pPr>
        <w:tabs>
          <w:tab w:val="left" w:pos="360"/>
          <w:tab w:val="left" w:pos="720"/>
          <w:tab w:val="left" w:pos="1080"/>
          <w:tab w:val="left" w:pos="1440"/>
        </w:tabs>
        <w:ind w:left="1440" w:hanging="360"/>
        <w:rPr>
          <w:rFonts w:ascii="Arial" w:hAnsi="Arial" w:cs="Arial"/>
          <w:b/>
          <w:sz w:val="21"/>
          <w:szCs w:val="21"/>
        </w:rPr>
      </w:pPr>
    </w:p>
    <w:p w14:paraId="22805678" w14:textId="77777777" w:rsidR="004C16E9" w:rsidRPr="00854123" w:rsidRDefault="004C16E9" w:rsidP="004C16E9">
      <w:pPr>
        <w:tabs>
          <w:tab w:val="left" w:pos="360"/>
          <w:tab w:val="left" w:pos="720"/>
          <w:tab w:val="left" w:pos="1080"/>
          <w:tab w:val="left" w:pos="1440"/>
        </w:tabs>
        <w:spacing w:after="60"/>
        <w:ind w:left="1080" w:hanging="360"/>
        <w:rPr>
          <w:rFonts w:ascii="Arial" w:hAnsi="Arial" w:cs="Arial"/>
          <w:b/>
          <w:sz w:val="21"/>
          <w:szCs w:val="21"/>
        </w:rPr>
      </w:pPr>
      <w:r w:rsidRPr="00854123">
        <w:rPr>
          <w:rFonts w:ascii="Arial" w:hAnsi="Arial" w:cs="Arial"/>
          <w:b/>
          <w:sz w:val="21"/>
          <w:szCs w:val="21"/>
        </w:rPr>
        <w:t>2)</w:t>
      </w:r>
      <w:r w:rsidRPr="00854123">
        <w:rPr>
          <w:rFonts w:ascii="Arial" w:hAnsi="Arial" w:cs="Arial"/>
          <w:b/>
          <w:sz w:val="21"/>
          <w:szCs w:val="21"/>
        </w:rPr>
        <w:tab/>
        <w:t xml:space="preserve">Please describe the </w:t>
      </w:r>
      <w:r w:rsidRPr="00854123">
        <w:rPr>
          <w:rFonts w:ascii="Arial" w:hAnsi="Arial" w:cs="Arial"/>
          <w:b/>
          <w:i/>
          <w:color w:val="C00000"/>
          <w:sz w:val="21"/>
          <w:szCs w:val="21"/>
        </w:rPr>
        <w:t>current practice</w:t>
      </w:r>
      <w:r w:rsidRPr="00854123">
        <w:rPr>
          <w:rFonts w:ascii="Arial" w:hAnsi="Arial" w:cs="Arial"/>
          <w:b/>
          <w:sz w:val="21"/>
          <w:szCs w:val="21"/>
        </w:rPr>
        <w:t xml:space="preserve"> in this area in terms of the competencies mentioned above.  Indicate the source of the information that you used to describe current practice below.</w:t>
      </w:r>
    </w:p>
    <w:p w14:paraId="30820F3D" w14:textId="77777777" w:rsidR="004C16E9" w:rsidRPr="00854123" w:rsidRDefault="004C16E9" w:rsidP="004C16E9">
      <w:pPr>
        <w:tabs>
          <w:tab w:val="left" w:pos="360"/>
          <w:tab w:val="left" w:pos="720"/>
          <w:tab w:val="left" w:pos="1080"/>
          <w:tab w:val="left" w:pos="1440"/>
        </w:tabs>
        <w:spacing w:after="60"/>
        <w:ind w:left="1080"/>
        <w:rPr>
          <w:rFonts w:ascii="Arial" w:hAnsi="Arial" w:cs="Arial"/>
          <w:sz w:val="21"/>
          <w:szCs w:val="21"/>
        </w:rPr>
      </w:pPr>
      <w:r w:rsidRPr="00854123">
        <w:rPr>
          <w:rFonts w:ascii="Arial" w:hAnsi="Arial" w:cs="Arial"/>
          <w:b/>
          <w:sz w:val="21"/>
          <w:szCs w:val="21"/>
        </w:rPr>
        <w:lastRenderedPageBreak/>
        <w:t>Example</w:t>
      </w:r>
      <w:r w:rsidRPr="00854123">
        <w:rPr>
          <w:rFonts w:ascii="Arial" w:hAnsi="Arial" w:cs="Arial"/>
          <w:sz w:val="21"/>
          <w:szCs w:val="21"/>
        </w:rPr>
        <w:t>: Clinicians do not consistently follow the standard of care.  In too many cases, a comprehensive, multimodal pain management plan is not followed, opioids are prescribed when other approaches could be used, and opioids are not prescribed according to current guidelines.</w:t>
      </w:r>
    </w:p>
    <w:p w14:paraId="088F623E" w14:textId="77777777" w:rsidR="004C16E9" w:rsidRPr="00854123" w:rsidRDefault="004C16E9" w:rsidP="004C16E9">
      <w:pPr>
        <w:tabs>
          <w:tab w:val="left" w:pos="360"/>
          <w:tab w:val="left" w:pos="720"/>
          <w:tab w:val="left" w:pos="1080"/>
          <w:tab w:val="left" w:pos="1440"/>
        </w:tabs>
        <w:spacing w:after="60"/>
        <w:ind w:left="1080"/>
        <w:rPr>
          <w:rFonts w:ascii="Arial" w:hAnsi="Arial" w:cs="Arial"/>
          <w:sz w:val="21"/>
          <w:szCs w:val="21"/>
        </w:rPr>
      </w:pPr>
      <w:r w:rsidRPr="00854123">
        <w:rPr>
          <w:rFonts w:ascii="Arial" w:hAnsi="Arial" w:cs="Arial"/>
          <w:b/>
          <w:sz w:val="21"/>
          <w:szCs w:val="21"/>
        </w:rPr>
        <w:t>Current practice</w:t>
      </w:r>
      <w:r w:rsidRPr="00854123">
        <w:rPr>
          <w:rFonts w:ascii="Arial" w:hAnsi="Arial" w:cs="Arial"/>
          <w:sz w:val="21"/>
          <w:szCs w:val="21"/>
        </w:rPr>
        <w:t>:</w:t>
      </w:r>
    </w:p>
    <w:tbl>
      <w:tblPr>
        <w:tblStyle w:val="TableGrid"/>
        <w:tblW w:w="9715" w:type="dxa"/>
        <w:tblInd w:w="1080" w:type="dxa"/>
        <w:tblLook w:val="04A0" w:firstRow="1" w:lastRow="0" w:firstColumn="1" w:lastColumn="0" w:noHBand="0" w:noVBand="1"/>
      </w:tblPr>
      <w:tblGrid>
        <w:gridCol w:w="9715"/>
      </w:tblGrid>
      <w:tr w:rsidR="004C16E9" w:rsidRPr="00854123" w14:paraId="5A20D401" w14:textId="77777777" w:rsidTr="00854123">
        <w:tc>
          <w:tcPr>
            <w:tcW w:w="9715" w:type="dxa"/>
          </w:tcPr>
          <w:p w14:paraId="7FB89825" w14:textId="77777777" w:rsidR="004C16E9" w:rsidRPr="00854123" w:rsidRDefault="004C16E9" w:rsidP="002B1FE8">
            <w:pPr>
              <w:tabs>
                <w:tab w:val="left" w:pos="360"/>
                <w:tab w:val="left" w:pos="720"/>
                <w:tab w:val="left" w:pos="1080"/>
                <w:tab w:val="left" w:pos="1440"/>
              </w:tabs>
              <w:spacing w:after="60"/>
              <w:rPr>
                <w:rFonts w:ascii="Arial" w:hAnsi="Arial" w:cs="Arial"/>
                <w:sz w:val="21"/>
                <w:szCs w:val="21"/>
              </w:rPr>
            </w:pPr>
          </w:p>
          <w:p w14:paraId="67B1C969" w14:textId="77777777" w:rsidR="004C16E9" w:rsidRPr="00854123" w:rsidRDefault="004C16E9" w:rsidP="002B1FE8">
            <w:pPr>
              <w:tabs>
                <w:tab w:val="left" w:pos="360"/>
                <w:tab w:val="left" w:pos="720"/>
                <w:tab w:val="left" w:pos="1080"/>
                <w:tab w:val="left" w:pos="1440"/>
              </w:tabs>
              <w:spacing w:after="60"/>
              <w:rPr>
                <w:rFonts w:ascii="Arial" w:hAnsi="Arial" w:cs="Arial"/>
                <w:sz w:val="21"/>
                <w:szCs w:val="21"/>
              </w:rPr>
            </w:pPr>
          </w:p>
          <w:p w14:paraId="2A88B8A8" w14:textId="77777777" w:rsidR="004C16E9" w:rsidRPr="00854123" w:rsidRDefault="004C16E9" w:rsidP="002B1FE8">
            <w:pPr>
              <w:tabs>
                <w:tab w:val="left" w:pos="360"/>
                <w:tab w:val="left" w:pos="720"/>
                <w:tab w:val="left" w:pos="1080"/>
                <w:tab w:val="left" w:pos="1440"/>
              </w:tabs>
              <w:spacing w:after="60"/>
              <w:rPr>
                <w:rFonts w:ascii="Arial" w:hAnsi="Arial" w:cs="Arial"/>
                <w:sz w:val="21"/>
                <w:szCs w:val="21"/>
              </w:rPr>
            </w:pPr>
          </w:p>
        </w:tc>
      </w:tr>
    </w:tbl>
    <w:p w14:paraId="54245839" w14:textId="77777777" w:rsidR="00EB4877" w:rsidRPr="00854123" w:rsidRDefault="00EB4877" w:rsidP="00821986">
      <w:pPr>
        <w:tabs>
          <w:tab w:val="left" w:pos="360"/>
          <w:tab w:val="left" w:pos="720"/>
          <w:tab w:val="left" w:pos="1080"/>
          <w:tab w:val="left" w:pos="1440"/>
        </w:tabs>
        <w:spacing w:after="60"/>
        <w:rPr>
          <w:rFonts w:ascii="Arial" w:hAnsi="Arial" w:cs="Arial"/>
          <w:sz w:val="21"/>
          <w:szCs w:val="21"/>
        </w:rPr>
      </w:pPr>
    </w:p>
    <w:p w14:paraId="0092C908" w14:textId="77777777" w:rsidR="00821986" w:rsidRDefault="00821986" w:rsidP="004C16E9">
      <w:pPr>
        <w:tabs>
          <w:tab w:val="left" w:pos="360"/>
          <w:tab w:val="left" w:pos="720"/>
          <w:tab w:val="left" w:pos="1080"/>
          <w:tab w:val="left" w:pos="1440"/>
        </w:tabs>
        <w:spacing w:after="60"/>
        <w:ind w:left="1080"/>
        <w:rPr>
          <w:rFonts w:ascii="Arial" w:hAnsi="Arial" w:cs="Arial"/>
          <w:b/>
          <w:sz w:val="21"/>
          <w:szCs w:val="21"/>
        </w:rPr>
      </w:pPr>
    </w:p>
    <w:p w14:paraId="0BAD32D2" w14:textId="3532FFF9" w:rsidR="004C16E9" w:rsidRPr="00854123" w:rsidRDefault="004C16E9" w:rsidP="004C16E9">
      <w:pPr>
        <w:tabs>
          <w:tab w:val="left" w:pos="360"/>
          <w:tab w:val="left" w:pos="720"/>
          <w:tab w:val="left" w:pos="1080"/>
          <w:tab w:val="left" w:pos="1440"/>
        </w:tabs>
        <w:spacing w:after="60"/>
        <w:ind w:left="1080"/>
        <w:rPr>
          <w:rFonts w:ascii="Arial" w:hAnsi="Arial" w:cs="Arial"/>
          <w:b/>
          <w:sz w:val="21"/>
          <w:szCs w:val="21"/>
        </w:rPr>
      </w:pPr>
      <w:r w:rsidRPr="00854123">
        <w:rPr>
          <w:rFonts w:ascii="Arial" w:hAnsi="Arial" w:cs="Arial"/>
          <w:b/>
          <w:sz w:val="21"/>
          <w:szCs w:val="21"/>
        </w:rPr>
        <w:t>Identify the source of the information that you used to describe current practice.</w:t>
      </w:r>
    </w:p>
    <w:p w14:paraId="0E83608F" w14:textId="77777777" w:rsidR="004C16E9" w:rsidRPr="00854123" w:rsidRDefault="004C16E9" w:rsidP="004C16E9">
      <w:pPr>
        <w:tabs>
          <w:tab w:val="left" w:pos="360"/>
          <w:tab w:val="left" w:pos="720"/>
          <w:tab w:val="left" w:pos="1080"/>
          <w:tab w:val="left" w:pos="1440"/>
        </w:tabs>
        <w:spacing w:after="60"/>
        <w:ind w:left="1080"/>
        <w:rPr>
          <w:rFonts w:ascii="Arial" w:hAnsi="Arial" w:cs="Arial"/>
          <w:b/>
          <w:sz w:val="21"/>
          <w:szCs w:val="21"/>
        </w:rPr>
      </w:pPr>
      <w:r w:rsidRPr="00854123">
        <w:rPr>
          <w:rFonts w:ascii="Arial" w:hAnsi="Arial" w:cs="Arial"/>
          <w:b/>
          <w:color w:val="FF0000"/>
          <w:sz w:val="21"/>
          <w:szCs w:val="21"/>
        </w:rPr>
        <w:t>Example</w:t>
      </w:r>
      <w:r w:rsidRPr="00854123">
        <w:rPr>
          <w:rFonts w:ascii="Arial" w:hAnsi="Arial" w:cs="Arial"/>
          <w:b/>
          <w:sz w:val="21"/>
          <w:szCs w:val="21"/>
        </w:rPr>
        <w:t>:</w:t>
      </w:r>
    </w:p>
    <w:tbl>
      <w:tblPr>
        <w:tblStyle w:val="TableGrid"/>
        <w:tblW w:w="9720" w:type="dxa"/>
        <w:tblInd w:w="1075" w:type="dxa"/>
        <w:tblLook w:val="04A0" w:firstRow="1" w:lastRow="0" w:firstColumn="1" w:lastColumn="0" w:noHBand="0" w:noVBand="1"/>
      </w:tblPr>
      <w:tblGrid>
        <w:gridCol w:w="3780"/>
        <w:gridCol w:w="5940"/>
      </w:tblGrid>
      <w:tr w:rsidR="004C16E9" w:rsidRPr="00854123" w14:paraId="753825A0" w14:textId="77777777" w:rsidTr="00821986">
        <w:tc>
          <w:tcPr>
            <w:tcW w:w="3780" w:type="dxa"/>
          </w:tcPr>
          <w:p w14:paraId="611BFF40" w14:textId="77777777" w:rsidR="004C16E9" w:rsidRPr="00854123" w:rsidRDefault="004C16E9" w:rsidP="002B1FE8">
            <w:pPr>
              <w:tabs>
                <w:tab w:val="left" w:pos="360"/>
                <w:tab w:val="left" w:pos="720"/>
                <w:tab w:val="left" w:pos="1080"/>
                <w:tab w:val="left" w:pos="1440"/>
              </w:tabs>
              <w:spacing w:before="60" w:after="60"/>
              <w:rPr>
                <w:rFonts w:ascii="Arial" w:hAnsi="Arial" w:cs="Arial"/>
                <w:b/>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VUMC data (preferred)</w:t>
            </w:r>
          </w:p>
        </w:tc>
        <w:tc>
          <w:tcPr>
            <w:tcW w:w="5940" w:type="dxa"/>
          </w:tcPr>
          <w:p w14:paraId="0A1C2806" w14:textId="77777777" w:rsidR="004C16E9" w:rsidRPr="00854123" w:rsidRDefault="004C16E9" w:rsidP="002B1FE8">
            <w:pPr>
              <w:shd w:val="clear" w:color="auto" w:fill="FFFFFF"/>
              <w:spacing w:before="60" w:after="60"/>
              <w:textAlignment w:val="baseline"/>
              <w:rPr>
                <w:rFonts w:ascii="Arial" w:hAnsi="Arial" w:cs="Arial"/>
                <w:i/>
                <w:color w:val="FF0000"/>
                <w:sz w:val="21"/>
                <w:szCs w:val="21"/>
              </w:rPr>
            </w:pPr>
            <w:r w:rsidRPr="00854123">
              <w:rPr>
                <w:rFonts w:ascii="Arial" w:hAnsi="Arial" w:cs="Arial"/>
                <w:i/>
                <w:color w:val="FF0000"/>
                <w:sz w:val="21"/>
                <w:szCs w:val="21"/>
              </w:rPr>
              <w:t>Summary of opioid prescriptions for past six months</w:t>
            </w:r>
          </w:p>
        </w:tc>
      </w:tr>
      <w:tr w:rsidR="004C16E9" w:rsidRPr="00854123" w14:paraId="46D89E80" w14:textId="77777777" w:rsidTr="00821986">
        <w:tc>
          <w:tcPr>
            <w:tcW w:w="3780" w:type="dxa"/>
          </w:tcPr>
          <w:p w14:paraId="060854DA" w14:textId="77777777" w:rsidR="004C16E9" w:rsidRPr="00854123" w:rsidRDefault="004C16E9" w:rsidP="002B1FE8">
            <w:pPr>
              <w:tabs>
                <w:tab w:val="left" w:pos="360"/>
                <w:tab w:val="left" w:pos="720"/>
                <w:tab w:val="left" w:pos="1080"/>
                <w:tab w:val="left" w:pos="1440"/>
              </w:tabs>
              <w:spacing w:before="60" w:after="60"/>
              <w:ind w:left="360" w:hanging="360"/>
              <w:rPr>
                <w:rFonts w:ascii="Arial" w:hAnsi="Arial" w:cs="Arial"/>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Data in published reports from public or private sector agencies</w:t>
            </w:r>
          </w:p>
        </w:tc>
        <w:tc>
          <w:tcPr>
            <w:tcW w:w="5940" w:type="dxa"/>
          </w:tcPr>
          <w:p w14:paraId="08ABEE10"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t>Data collected by the TN Department of Health</w:t>
            </w:r>
          </w:p>
        </w:tc>
      </w:tr>
      <w:tr w:rsidR="004C16E9" w:rsidRPr="00854123" w14:paraId="17DB7136" w14:textId="77777777" w:rsidTr="00821986">
        <w:tc>
          <w:tcPr>
            <w:tcW w:w="3780" w:type="dxa"/>
          </w:tcPr>
          <w:p w14:paraId="7F45614C" w14:textId="77777777" w:rsidR="004C16E9" w:rsidRPr="00854123" w:rsidRDefault="004C16E9" w:rsidP="002B1FE8">
            <w:pPr>
              <w:tabs>
                <w:tab w:val="left" w:pos="360"/>
                <w:tab w:val="left" w:pos="720"/>
                <w:tab w:val="left" w:pos="1080"/>
                <w:tab w:val="left" w:pos="1440"/>
              </w:tabs>
              <w:spacing w:before="60" w:after="60"/>
              <w:ind w:left="360" w:hanging="360"/>
              <w:rPr>
                <w:rFonts w:ascii="Arial" w:hAnsi="Arial" w:cs="Arial"/>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Data in research article in peer-reviewed journal</w:t>
            </w:r>
          </w:p>
        </w:tc>
        <w:tc>
          <w:tcPr>
            <w:tcW w:w="5940" w:type="dxa"/>
          </w:tcPr>
          <w:p w14:paraId="23B2A7C8"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shd w:val="clear" w:color="auto" w:fill="FFFFFF"/>
              </w:rPr>
            </w:pPr>
            <w:r w:rsidRPr="00854123">
              <w:rPr>
                <w:rFonts w:ascii="Arial" w:hAnsi="Arial" w:cs="Arial"/>
                <w:i/>
                <w:color w:val="FF0000"/>
                <w:sz w:val="21"/>
                <w:szCs w:val="21"/>
                <w:shd w:val="clear" w:color="auto" w:fill="FFFFFF"/>
              </w:rPr>
              <w:t>Baumblatt JAG. High-Risk Use by Patients Prescribed Opioids for Pain and Its Role in Overdose Deaths in Tennessee. </w:t>
            </w:r>
            <w:r w:rsidRPr="00854123">
              <w:rPr>
                <w:rStyle w:val="Emphasis"/>
                <w:rFonts w:ascii="Arial" w:hAnsi="Arial" w:cs="Arial"/>
                <w:i w:val="0"/>
                <w:color w:val="FF0000"/>
                <w:sz w:val="21"/>
                <w:szCs w:val="21"/>
                <w:shd w:val="clear" w:color="auto" w:fill="FFFFFF"/>
              </w:rPr>
              <w:t>JAMA Intern Med.</w:t>
            </w:r>
            <w:r w:rsidRPr="00854123">
              <w:rPr>
                <w:rFonts w:ascii="Arial" w:hAnsi="Arial" w:cs="Arial"/>
                <w:i/>
                <w:color w:val="FF0000"/>
                <w:sz w:val="21"/>
                <w:szCs w:val="21"/>
                <w:shd w:val="clear" w:color="auto" w:fill="FFFFFF"/>
              </w:rPr>
              <w:t> 2014;174(5):796–801. doi:10.1001/jamainternmed.2013.12711</w:t>
            </w:r>
          </w:p>
        </w:tc>
      </w:tr>
      <w:tr w:rsidR="004C16E9" w:rsidRPr="00854123" w14:paraId="0E4B85D5" w14:textId="77777777" w:rsidTr="00821986">
        <w:tc>
          <w:tcPr>
            <w:tcW w:w="3780" w:type="dxa"/>
          </w:tcPr>
          <w:p w14:paraId="5892D804"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Planning committee</w:t>
            </w:r>
          </w:p>
        </w:tc>
        <w:tc>
          <w:tcPr>
            <w:tcW w:w="5940" w:type="dxa"/>
          </w:tcPr>
          <w:p w14:paraId="14760286"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t>Planning committee minutes</w:t>
            </w:r>
          </w:p>
        </w:tc>
      </w:tr>
      <w:tr w:rsidR="004C16E9" w:rsidRPr="00854123" w14:paraId="63E96051" w14:textId="77777777" w:rsidTr="00821986">
        <w:tc>
          <w:tcPr>
            <w:tcW w:w="3780" w:type="dxa"/>
          </w:tcPr>
          <w:p w14:paraId="0259E3DF"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Expert opinion</w:t>
            </w:r>
          </w:p>
        </w:tc>
        <w:tc>
          <w:tcPr>
            <w:tcW w:w="5940" w:type="dxa"/>
          </w:tcPr>
          <w:p w14:paraId="4D878AEC"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shd w:val="clear" w:color="auto" w:fill="FFFFFF"/>
              </w:rPr>
            </w:pPr>
            <w:r w:rsidRPr="00854123">
              <w:rPr>
                <w:rFonts w:ascii="Arial" w:hAnsi="Arial" w:cs="Arial"/>
                <w:i/>
                <w:color w:val="FF0000"/>
                <w:sz w:val="21"/>
                <w:szCs w:val="21"/>
              </w:rPr>
              <w:t>Summary of opioid prescriptions for past six months.</w:t>
            </w:r>
          </w:p>
        </w:tc>
      </w:tr>
      <w:tr w:rsidR="004C16E9" w:rsidRPr="00854123" w14:paraId="37250228" w14:textId="77777777" w:rsidTr="00821986">
        <w:tc>
          <w:tcPr>
            <w:tcW w:w="3780" w:type="dxa"/>
          </w:tcPr>
          <w:p w14:paraId="0B20F971"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Other, please describe</w:t>
            </w:r>
          </w:p>
        </w:tc>
        <w:tc>
          <w:tcPr>
            <w:tcW w:w="5940" w:type="dxa"/>
          </w:tcPr>
          <w:p w14:paraId="0B0E1AC1"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shd w:val="clear" w:color="auto" w:fill="FFFFFF"/>
              </w:rPr>
            </w:pPr>
            <w:r w:rsidRPr="00854123">
              <w:rPr>
                <w:rFonts w:ascii="Arial" w:hAnsi="Arial" w:cs="Arial"/>
                <w:i/>
                <w:color w:val="FF0000"/>
                <w:sz w:val="21"/>
                <w:szCs w:val="21"/>
                <w:shd w:val="clear" w:color="auto" w:fill="FFFFFF"/>
              </w:rPr>
              <w:t>VUMC initiative</w:t>
            </w:r>
          </w:p>
        </w:tc>
      </w:tr>
    </w:tbl>
    <w:p w14:paraId="21D07A2C" w14:textId="77777777" w:rsidR="004C16E9" w:rsidRPr="00854123" w:rsidRDefault="004C16E9" w:rsidP="004C16E9">
      <w:pPr>
        <w:tabs>
          <w:tab w:val="left" w:pos="360"/>
          <w:tab w:val="left" w:pos="720"/>
          <w:tab w:val="left" w:pos="1080"/>
          <w:tab w:val="left" w:pos="1440"/>
        </w:tabs>
        <w:ind w:left="720" w:hanging="360"/>
        <w:rPr>
          <w:rFonts w:ascii="Arial" w:hAnsi="Arial" w:cs="Arial"/>
          <w:b/>
          <w:sz w:val="21"/>
          <w:szCs w:val="21"/>
        </w:rPr>
      </w:pPr>
    </w:p>
    <w:p w14:paraId="55EBA1F4" w14:textId="77777777" w:rsidR="004C16E9" w:rsidRPr="00854123" w:rsidRDefault="004C16E9" w:rsidP="004C16E9">
      <w:pPr>
        <w:tabs>
          <w:tab w:val="left" w:pos="360"/>
          <w:tab w:val="left" w:pos="720"/>
          <w:tab w:val="left" w:pos="1080"/>
          <w:tab w:val="left" w:pos="1440"/>
        </w:tabs>
        <w:spacing w:after="60"/>
        <w:ind w:left="1440" w:hanging="360"/>
        <w:rPr>
          <w:rFonts w:ascii="Arial" w:hAnsi="Arial" w:cs="Arial"/>
          <w:b/>
          <w:sz w:val="21"/>
          <w:szCs w:val="21"/>
        </w:rPr>
      </w:pPr>
      <w:r w:rsidRPr="00854123">
        <w:rPr>
          <w:rFonts w:ascii="Arial" w:hAnsi="Arial" w:cs="Arial"/>
          <w:b/>
          <w:sz w:val="21"/>
          <w:szCs w:val="21"/>
        </w:rPr>
        <w:t>Sources of information (documentation required for each item checked):</w:t>
      </w:r>
    </w:p>
    <w:tbl>
      <w:tblPr>
        <w:tblStyle w:val="TableGrid"/>
        <w:tblW w:w="9720" w:type="dxa"/>
        <w:tblInd w:w="1075" w:type="dxa"/>
        <w:tblLook w:val="04A0" w:firstRow="1" w:lastRow="0" w:firstColumn="1" w:lastColumn="0" w:noHBand="0" w:noVBand="1"/>
      </w:tblPr>
      <w:tblGrid>
        <w:gridCol w:w="3780"/>
        <w:gridCol w:w="5940"/>
      </w:tblGrid>
      <w:tr w:rsidR="004C16E9" w:rsidRPr="00854123" w14:paraId="2CF04B13" w14:textId="77777777" w:rsidTr="00821986">
        <w:tc>
          <w:tcPr>
            <w:tcW w:w="3780" w:type="dxa"/>
          </w:tcPr>
          <w:p w14:paraId="4BB101C7" w14:textId="77777777" w:rsidR="004C16E9" w:rsidRPr="00854123" w:rsidRDefault="004C16E9" w:rsidP="002B1FE8">
            <w:pPr>
              <w:tabs>
                <w:tab w:val="left" w:pos="360"/>
                <w:tab w:val="left" w:pos="720"/>
                <w:tab w:val="left" w:pos="1080"/>
                <w:tab w:val="left" w:pos="1440"/>
              </w:tabs>
              <w:spacing w:before="60" w:after="60"/>
              <w:rPr>
                <w:rFonts w:ascii="Arial" w:hAnsi="Arial" w:cs="Arial"/>
                <w:b/>
                <w:sz w:val="21"/>
                <w:szCs w:val="21"/>
              </w:rPr>
            </w:pPr>
            <w:r w:rsidRPr="00854123">
              <w:rPr>
                <w:rFonts w:ascii="Arial" w:hAnsi="Arial" w:cs="Arial"/>
                <w:sz w:val="21"/>
                <w:szCs w:val="21"/>
              </w:rPr>
              <w:sym w:font="Wingdings 2" w:char="F0A3"/>
            </w:r>
            <w:r w:rsidRPr="00854123">
              <w:rPr>
                <w:rFonts w:ascii="Arial" w:hAnsi="Arial" w:cs="Arial"/>
                <w:sz w:val="21"/>
                <w:szCs w:val="21"/>
              </w:rPr>
              <w:tab/>
              <w:t>VUMC data (preferred)</w:t>
            </w:r>
          </w:p>
        </w:tc>
        <w:tc>
          <w:tcPr>
            <w:tcW w:w="5940" w:type="dxa"/>
          </w:tcPr>
          <w:p w14:paraId="609E1DF6" w14:textId="77777777" w:rsidR="004C16E9" w:rsidRPr="00854123" w:rsidRDefault="004C16E9" w:rsidP="002B1FE8">
            <w:pPr>
              <w:shd w:val="clear" w:color="auto" w:fill="FFFFFF"/>
              <w:spacing w:before="60" w:after="60"/>
              <w:textAlignment w:val="baseline"/>
              <w:rPr>
                <w:rFonts w:ascii="Arial" w:hAnsi="Arial" w:cs="Arial"/>
                <w:b/>
                <w:sz w:val="21"/>
                <w:szCs w:val="21"/>
              </w:rPr>
            </w:pPr>
          </w:p>
        </w:tc>
      </w:tr>
      <w:tr w:rsidR="004C16E9" w:rsidRPr="00854123" w14:paraId="2EF0520A" w14:textId="77777777" w:rsidTr="00821986">
        <w:tc>
          <w:tcPr>
            <w:tcW w:w="3780" w:type="dxa"/>
          </w:tcPr>
          <w:p w14:paraId="197CD02D" w14:textId="77777777" w:rsidR="004C16E9" w:rsidRPr="00854123" w:rsidRDefault="004C16E9" w:rsidP="002B1FE8">
            <w:pPr>
              <w:tabs>
                <w:tab w:val="left" w:pos="360"/>
                <w:tab w:val="left" w:pos="720"/>
                <w:tab w:val="left" w:pos="1080"/>
                <w:tab w:val="left" w:pos="1440"/>
              </w:tabs>
              <w:spacing w:before="60" w:after="60"/>
              <w:ind w:left="360" w:hanging="360"/>
              <w:rPr>
                <w:rFonts w:ascii="Arial" w:hAnsi="Arial" w:cs="Arial"/>
                <w:sz w:val="21"/>
                <w:szCs w:val="21"/>
              </w:rPr>
            </w:pPr>
            <w:r w:rsidRPr="00854123">
              <w:rPr>
                <w:rFonts w:ascii="Arial" w:hAnsi="Arial" w:cs="Arial"/>
                <w:sz w:val="21"/>
                <w:szCs w:val="21"/>
              </w:rPr>
              <w:sym w:font="Wingdings 2" w:char="F0A3"/>
            </w:r>
            <w:r w:rsidRPr="00854123">
              <w:rPr>
                <w:rFonts w:ascii="Arial" w:hAnsi="Arial" w:cs="Arial"/>
                <w:sz w:val="21"/>
                <w:szCs w:val="21"/>
              </w:rPr>
              <w:tab/>
              <w:t>Data in published reports from public or private sector agencies</w:t>
            </w:r>
          </w:p>
        </w:tc>
        <w:tc>
          <w:tcPr>
            <w:tcW w:w="5940" w:type="dxa"/>
          </w:tcPr>
          <w:p w14:paraId="644B11A2"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p>
        </w:tc>
      </w:tr>
      <w:tr w:rsidR="004C16E9" w:rsidRPr="00854123" w14:paraId="11BE33D2" w14:textId="77777777" w:rsidTr="00821986">
        <w:tc>
          <w:tcPr>
            <w:tcW w:w="3780" w:type="dxa"/>
          </w:tcPr>
          <w:p w14:paraId="54880979" w14:textId="77777777" w:rsidR="004C16E9" w:rsidRPr="00854123" w:rsidRDefault="004C16E9" w:rsidP="002B1FE8">
            <w:pPr>
              <w:tabs>
                <w:tab w:val="left" w:pos="360"/>
                <w:tab w:val="left" w:pos="720"/>
                <w:tab w:val="left" w:pos="1080"/>
                <w:tab w:val="left" w:pos="1440"/>
              </w:tabs>
              <w:spacing w:before="60" w:after="60"/>
              <w:ind w:left="360" w:hanging="360"/>
              <w:rPr>
                <w:rFonts w:ascii="Arial" w:hAnsi="Arial" w:cs="Arial"/>
                <w:sz w:val="21"/>
                <w:szCs w:val="21"/>
              </w:rPr>
            </w:pPr>
            <w:r w:rsidRPr="00854123">
              <w:rPr>
                <w:rFonts w:ascii="Arial" w:hAnsi="Arial" w:cs="Arial"/>
                <w:sz w:val="21"/>
                <w:szCs w:val="21"/>
              </w:rPr>
              <w:sym w:font="Wingdings 2" w:char="F0A3"/>
            </w:r>
            <w:r w:rsidRPr="00854123">
              <w:rPr>
                <w:rFonts w:ascii="Arial" w:hAnsi="Arial" w:cs="Arial"/>
                <w:sz w:val="21"/>
                <w:szCs w:val="21"/>
              </w:rPr>
              <w:tab/>
              <w:t>Data in research article in peer-reviewed journal</w:t>
            </w:r>
          </w:p>
        </w:tc>
        <w:tc>
          <w:tcPr>
            <w:tcW w:w="5940" w:type="dxa"/>
          </w:tcPr>
          <w:p w14:paraId="01E03782" w14:textId="77777777" w:rsidR="004C16E9" w:rsidRPr="00854123" w:rsidRDefault="004C16E9" w:rsidP="002B1FE8">
            <w:pPr>
              <w:tabs>
                <w:tab w:val="left" w:pos="360"/>
                <w:tab w:val="left" w:pos="720"/>
                <w:tab w:val="left" w:pos="1080"/>
                <w:tab w:val="left" w:pos="1440"/>
              </w:tabs>
              <w:spacing w:before="60" w:after="60"/>
              <w:rPr>
                <w:rFonts w:ascii="Arial" w:hAnsi="Arial" w:cs="Arial"/>
                <w:color w:val="2A2A2A"/>
                <w:sz w:val="21"/>
                <w:szCs w:val="21"/>
                <w:shd w:val="clear" w:color="auto" w:fill="FFFFFF"/>
              </w:rPr>
            </w:pPr>
          </w:p>
        </w:tc>
      </w:tr>
      <w:tr w:rsidR="004C16E9" w:rsidRPr="00854123" w14:paraId="4F856FC9" w14:textId="77777777" w:rsidTr="00821986">
        <w:tc>
          <w:tcPr>
            <w:tcW w:w="3780" w:type="dxa"/>
          </w:tcPr>
          <w:p w14:paraId="48D6BE9B"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sym w:font="Wingdings 2" w:char="F0A3"/>
            </w:r>
            <w:r w:rsidRPr="00854123">
              <w:rPr>
                <w:rFonts w:ascii="Arial" w:hAnsi="Arial" w:cs="Arial"/>
                <w:sz w:val="21"/>
                <w:szCs w:val="21"/>
              </w:rPr>
              <w:tab/>
              <w:t>Planning Committee</w:t>
            </w:r>
          </w:p>
        </w:tc>
        <w:tc>
          <w:tcPr>
            <w:tcW w:w="5940" w:type="dxa"/>
          </w:tcPr>
          <w:p w14:paraId="715B1D71" w14:textId="77777777" w:rsidR="004C16E9" w:rsidRPr="00854123" w:rsidRDefault="004C16E9" w:rsidP="002B1FE8">
            <w:pPr>
              <w:tabs>
                <w:tab w:val="left" w:pos="360"/>
                <w:tab w:val="left" w:pos="720"/>
                <w:tab w:val="left" w:pos="1080"/>
                <w:tab w:val="left" w:pos="1440"/>
              </w:tabs>
              <w:spacing w:before="60" w:after="60"/>
              <w:rPr>
                <w:rFonts w:ascii="Arial" w:hAnsi="Arial" w:cs="Arial"/>
                <w:color w:val="2A2A2A"/>
                <w:sz w:val="21"/>
                <w:szCs w:val="21"/>
                <w:shd w:val="clear" w:color="auto" w:fill="FFFFFF"/>
              </w:rPr>
            </w:pPr>
          </w:p>
        </w:tc>
      </w:tr>
      <w:tr w:rsidR="004C16E9" w:rsidRPr="00854123" w14:paraId="3B2BC9BD" w14:textId="77777777" w:rsidTr="00821986">
        <w:tc>
          <w:tcPr>
            <w:tcW w:w="3780" w:type="dxa"/>
          </w:tcPr>
          <w:p w14:paraId="4D1E560C"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sym w:font="Wingdings 2" w:char="F0A3"/>
            </w:r>
            <w:r w:rsidRPr="00854123">
              <w:rPr>
                <w:rFonts w:ascii="Arial" w:hAnsi="Arial" w:cs="Arial"/>
                <w:sz w:val="21"/>
                <w:szCs w:val="21"/>
              </w:rPr>
              <w:tab/>
              <w:t>Expert opinion</w:t>
            </w:r>
          </w:p>
        </w:tc>
        <w:tc>
          <w:tcPr>
            <w:tcW w:w="5940" w:type="dxa"/>
          </w:tcPr>
          <w:p w14:paraId="1FD7F702" w14:textId="77777777" w:rsidR="004C16E9" w:rsidRPr="00854123" w:rsidRDefault="004C16E9" w:rsidP="002B1FE8">
            <w:pPr>
              <w:tabs>
                <w:tab w:val="left" w:pos="360"/>
                <w:tab w:val="left" w:pos="720"/>
                <w:tab w:val="left" w:pos="1080"/>
                <w:tab w:val="left" w:pos="1440"/>
              </w:tabs>
              <w:spacing w:before="60" w:after="60"/>
              <w:rPr>
                <w:rFonts w:ascii="Arial" w:hAnsi="Arial" w:cs="Arial"/>
                <w:color w:val="2A2A2A"/>
                <w:sz w:val="21"/>
                <w:szCs w:val="21"/>
                <w:shd w:val="clear" w:color="auto" w:fill="FFFFFF"/>
              </w:rPr>
            </w:pPr>
          </w:p>
        </w:tc>
      </w:tr>
      <w:tr w:rsidR="004C16E9" w:rsidRPr="00854123" w14:paraId="63F94AF3" w14:textId="77777777" w:rsidTr="00821986">
        <w:tc>
          <w:tcPr>
            <w:tcW w:w="3780" w:type="dxa"/>
          </w:tcPr>
          <w:p w14:paraId="19E7327A"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sym w:font="Wingdings 2" w:char="F0A3"/>
            </w:r>
            <w:r w:rsidRPr="00854123">
              <w:rPr>
                <w:rFonts w:ascii="Arial" w:hAnsi="Arial" w:cs="Arial"/>
                <w:sz w:val="21"/>
                <w:szCs w:val="21"/>
              </w:rPr>
              <w:tab/>
              <w:t>Other, please describe</w:t>
            </w:r>
          </w:p>
        </w:tc>
        <w:tc>
          <w:tcPr>
            <w:tcW w:w="5940" w:type="dxa"/>
          </w:tcPr>
          <w:p w14:paraId="55882B7D" w14:textId="77777777" w:rsidR="004C16E9" w:rsidRPr="00854123" w:rsidRDefault="004C16E9" w:rsidP="002B1FE8">
            <w:pPr>
              <w:tabs>
                <w:tab w:val="left" w:pos="360"/>
                <w:tab w:val="left" w:pos="720"/>
                <w:tab w:val="left" w:pos="1080"/>
                <w:tab w:val="left" w:pos="1440"/>
              </w:tabs>
              <w:spacing w:before="60" w:after="60"/>
              <w:rPr>
                <w:rFonts w:ascii="Arial" w:hAnsi="Arial" w:cs="Arial"/>
                <w:color w:val="2A2A2A"/>
                <w:sz w:val="21"/>
                <w:szCs w:val="21"/>
                <w:shd w:val="clear" w:color="auto" w:fill="FFFFFF"/>
              </w:rPr>
            </w:pPr>
          </w:p>
        </w:tc>
      </w:tr>
    </w:tbl>
    <w:p w14:paraId="2CC75274" w14:textId="77777777" w:rsidR="00EB4877" w:rsidRPr="00854123" w:rsidRDefault="00EB4877" w:rsidP="004C16E9">
      <w:pPr>
        <w:tabs>
          <w:tab w:val="left" w:pos="360"/>
          <w:tab w:val="left" w:pos="720"/>
          <w:tab w:val="left" w:pos="1080"/>
          <w:tab w:val="left" w:pos="1440"/>
        </w:tabs>
        <w:spacing w:after="60"/>
        <w:ind w:left="1440" w:hanging="360"/>
        <w:rPr>
          <w:rFonts w:ascii="Arial" w:hAnsi="Arial" w:cs="Arial"/>
          <w:b/>
          <w:sz w:val="21"/>
          <w:szCs w:val="21"/>
        </w:rPr>
      </w:pPr>
    </w:p>
    <w:p w14:paraId="112927FF" w14:textId="09C61358" w:rsidR="004C16E9" w:rsidRPr="00854123" w:rsidRDefault="004C16E9" w:rsidP="004C16E9">
      <w:pPr>
        <w:tabs>
          <w:tab w:val="left" w:pos="360"/>
          <w:tab w:val="left" w:pos="720"/>
          <w:tab w:val="left" w:pos="1080"/>
          <w:tab w:val="left" w:pos="1440"/>
        </w:tabs>
        <w:spacing w:after="60"/>
        <w:ind w:left="720" w:hanging="360"/>
        <w:rPr>
          <w:rFonts w:ascii="Arial" w:hAnsi="Arial" w:cs="Arial"/>
          <w:b/>
          <w:sz w:val="21"/>
          <w:szCs w:val="21"/>
        </w:rPr>
      </w:pPr>
      <w:r w:rsidRPr="00854123">
        <w:rPr>
          <w:rFonts w:ascii="Arial" w:hAnsi="Arial" w:cs="Arial"/>
          <w:b/>
          <w:sz w:val="21"/>
          <w:szCs w:val="21"/>
        </w:rPr>
        <w:t>b.</w:t>
      </w:r>
      <w:r w:rsidRPr="00854123">
        <w:rPr>
          <w:rFonts w:ascii="Arial" w:hAnsi="Arial" w:cs="Arial"/>
          <w:b/>
          <w:sz w:val="21"/>
          <w:szCs w:val="21"/>
        </w:rPr>
        <w:tab/>
      </w:r>
      <w:r w:rsidRPr="00854123">
        <w:rPr>
          <w:rFonts w:ascii="Arial" w:eastAsia="Arial" w:hAnsi="Arial" w:cs="Arial"/>
          <w:b/>
          <w:spacing w:val="-1"/>
          <w:sz w:val="21"/>
          <w:szCs w:val="21"/>
        </w:rPr>
        <w:t xml:space="preserve">Please indicate the </w:t>
      </w:r>
      <w:r w:rsidRPr="00854123">
        <w:rPr>
          <w:rFonts w:ascii="Arial" w:eastAsia="Arial" w:hAnsi="Arial" w:cs="Arial"/>
          <w:b/>
          <w:i/>
          <w:color w:val="C00000"/>
          <w:spacing w:val="-1"/>
          <w:sz w:val="21"/>
          <w:szCs w:val="21"/>
        </w:rPr>
        <w:t>educational needs</w:t>
      </w:r>
      <w:r w:rsidRPr="00854123">
        <w:rPr>
          <w:rFonts w:ascii="Arial" w:eastAsia="Arial" w:hAnsi="Arial" w:cs="Arial"/>
          <w:b/>
          <w:spacing w:val="-1"/>
          <w:sz w:val="21"/>
          <w:szCs w:val="21"/>
        </w:rPr>
        <w:t xml:space="preserve"> that underlie the professional practice gap described in the previous item</w:t>
      </w:r>
      <w:r w:rsidRPr="00854123">
        <w:rPr>
          <w:rFonts w:ascii="Arial" w:hAnsi="Arial" w:cs="Arial"/>
          <w:b/>
          <w:sz w:val="21"/>
          <w:szCs w:val="21"/>
        </w:rPr>
        <w:t xml:space="preserve">. </w:t>
      </w:r>
      <w:r w:rsidR="00605615">
        <w:rPr>
          <w:rFonts w:ascii="Arial" w:hAnsi="Arial" w:cs="Arial"/>
          <w:b/>
          <w:sz w:val="21"/>
          <w:szCs w:val="21"/>
        </w:rPr>
        <w:t>I</w:t>
      </w:r>
      <w:r w:rsidRPr="00854123">
        <w:rPr>
          <w:rFonts w:ascii="Arial" w:hAnsi="Arial" w:cs="Arial"/>
          <w:b/>
          <w:sz w:val="21"/>
          <w:szCs w:val="21"/>
        </w:rPr>
        <w:t xml:space="preserve">n other words, what do participants in this CME </w:t>
      </w:r>
      <w:r w:rsidR="00605615">
        <w:rPr>
          <w:rFonts w:ascii="Arial" w:hAnsi="Arial" w:cs="Arial"/>
          <w:b/>
          <w:sz w:val="21"/>
          <w:szCs w:val="21"/>
        </w:rPr>
        <w:t>course</w:t>
      </w:r>
      <w:r w:rsidRPr="00854123">
        <w:rPr>
          <w:rFonts w:ascii="Arial" w:hAnsi="Arial" w:cs="Arial"/>
          <w:b/>
          <w:sz w:val="21"/>
          <w:szCs w:val="21"/>
        </w:rPr>
        <w:t xml:space="preserve"> have to learn so they will be more capable to practice at the level of the standard of care?</w:t>
      </w:r>
    </w:p>
    <w:p w14:paraId="72F02E49" w14:textId="77777777" w:rsidR="004C16E9" w:rsidRPr="00854123" w:rsidRDefault="004C16E9" w:rsidP="004C16E9">
      <w:pPr>
        <w:tabs>
          <w:tab w:val="left" w:pos="360"/>
          <w:tab w:val="left" w:pos="720"/>
          <w:tab w:val="left" w:pos="1080"/>
          <w:tab w:val="left" w:pos="1440"/>
        </w:tabs>
        <w:spacing w:after="60"/>
        <w:ind w:left="1080" w:hanging="360"/>
        <w:rPr>
          <w:rFonts w:ascii="Arial" w:hAnsi="Arial" w:cs="Arial"/>
          <w:b/>
          <w:sz w:val="21"/>
          <w:szCs w:val="21"/>
        </w:rPr>
      </w:pPr>
      <w:r w:rsidRPr="00854123">
        <w:rPr>
          <w:rFonts w:ascii="Arial" w:hAnsi="Arial" w:cs="Arial"/>
          <w:b/>
          <w:color w:val="FF0000"/>
          <w:sz w:val="21"/>
          <w:szCs w:val="21"/>
        </w:rPr>
        <w:t>Example</w:t>
      </w:r>
      <w:r w:rsidRPr="00854123">
        <w:rPr>
          <w:rFonts w:ascii="Arial" w:hAnsi="Arial" w:cs="Arial"/>
          <w:b/>
          <w:sz w:val="21"/>
          <w:szCs w:val="21"/>
        </w:rPr>
        <w:t>:</w:t>
      </w:r>
    </w:p>
    <w:tbl>
      <w:tblPr>
        <w:tblStyle w:val="TableGrid"/>
        <w:tblW w:w="10080" w:type="dxa"/>
        <w:tblInd w:w="715" w:type="dxa"/>
        <w:tblLook w:val="04A0" w:firstRow="1" w:lastRow="0" w:firstColumn="1" w:lastColumn="0" w:noHBand="0" w:noVBand="1"/>
      </w:tblPr>
      <w:tblGrid>
        <w:gridCol w:w="10080"/>
      </w:tblGrid>
      <w:tr w:rsidR="004C16E9" w:rsidRPr="00854123" w14:paraId="61F9850E" w14:textId="77777777" w:rsidTr="00854123">
        <w:tc>
          <w:tcPr>
            <w:tcW w:w="10080" w:type="dxa"/>
          </w:tcPr>
          <w:p w14:paraId="032C9FC2"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Pathophysiology of pain</w:t>
            </w:r>
          </w:p>
        </w:tc>
      </w:tr>
      <w:tr w:rsidR="004C16E9" w:rsidRPr="00854123" w14:paraId="089BCD25" w14:textId="77777777" w:rsidTr="00854123">
        <w:tc>
          <w:tcPr>
            <w:tcW w:w="10080" w:type="dxa"/>
          </w:tcPr>
          <w:p w14:paraId="3C72510A"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Evaluation strategies to diagnose pain, including consideration of drug-seeking behaviors</w:t>
            </w:r>
          </w:p>
        </w:tc>
      </w:tr>
      <w:tr w:rsidR="004C16E9" w:rsidRPr="00854123" w14:paraId="616C8725" w14:textId="77777777" w:rsidTr="00854123">
        <w:tc>
          <w:tcPr>
            <w:tcW w:w="10080" w:type="dxa"/>
          </w:tcPr>
          <w:p w14:paraId="5C19B61E"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Strategies to use multimodal approaches to manage patients diagnosed with pain</w:t>
            </w:r>
          </w:p>
        </w:tc>
      </w:tr>
      <w:tr w:rsidR="004C16E9" w:rsidRPr="00854123" w14:paraId="05E6E654" w14:textId="77777777" w:rsidTr="00854123">
        <w:tc>
          <w:tcPr>
            <w:tcW w:w="10080" w:type="dxa"/>
            <w:tcBorders>
              <w:bottom w:val="single" w:sz="4" w:space="0" w:color="auto"/>
            </w:tcBorders>
          </w:tcPr>
          <w:p w14:paraId="1B898603"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sym w:font="Wingdings" w:char="F0FE"/>
            </w:r>
            <w:r w:rsidRPr="00854123">
              <w:rPr>
                <w:rFonts w:ascii="Arial" w:hAnsi="Arial" w:cs="Arial"/>
                <w:i/>
                <w:color w:val="FF0000"/>
                <w:sz w:val="21"/>
                <w:szCs w:val="21"/>
              </w:rPr>
              <w:tab/>
              <w:t>Approaches to monitoring impact of management strategies on patients, including potential for addiction</w:t>
            </w:r>
          </w:p>
        </w:tc>
      </w:tr>
      <w:tr w:rsidR="004C16E9" w:rsidRPr="00854123" w14:paraId="675F87CE" w14:textId="77777777" w:rsidTr="00854123">
        <w:tc>
          <w:tcPr>
            <w:tcW w:w="10080" w:type="dxa"/>
            <w:tcBorders>
              <w:top w:val="single" w:sz="4" w:space="0" w:color="auto"/>
              <w:left w:val="single" w:sz="4" w:space="0" w:color="auto"/>
              <w:bottom w:val="single" w:sz="4" w:space="0" w:color="auto"/>
              <w:right w:val="single" w:sz="4" w:space="0" w:color="auto"/>
            </w:tcBorders>
          </w:tcPr>
          <w:p w14:paraId="061ED1B4"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sym w:font="Wingdings" w:char="F0A8"/>
            </w:r>
            <w:r w:rsidRPr="00854123">
              <w:rPr>
                <w:rFonts w:ascii="Arial" w:hAnsi="Arial" w:cs="Arial"/>
                <w:i/>
                <w:color w:val="FF0000"/>
                <w:sz w:val="21"/>
                <w:szCs w:val="21"/>
              </w:rPr>
              <w:tab/>
              <w:t>Other:</w:t>
            </w:r>
          </w:p>
        </w:tc>
      </w:tr>
    </w:tbl>
    <w:p w14:paraId="56E9EA7D" w14:textId="77777777" w:rsidR="004C16E9" w:rsidRPr="00854123" w:rsidRDefault="004C16E9" w:rsidP="004C16E9">
      <w:pPr>
        <w:spacing w:line="259" w:lineRule="auto"/>
        <w:ind w:left="720"/>
        <w:rPr>
          <w:rFonts w:ascii="Arial" w:hAnsi="Arial" w:cs="Arial"/>
          <w:b/>
          <w:sz w:val="21"/>
          <w:szCs w:val="21"/>
        </w:rPr>
      </w:pPr>
    </w:p>
    <w:p w14:paraId="66D59287" w14:textId="77777777" w:rsidR="004C16E9" w:rsidRPr="00854123" w:rsidRDefault="004C16E9" w:rsidP="00854123">
      <w:pPr>
        <w:spacing w:after="60" w:line="259" w:lineRule="auto"/>
        <w:ind w:left="720"/>
        <w:rPr>
          <w:rFonts w:ascii="Arial" w:hAnsi="Arial" w:cs="Arial"/>
          <w:b/>
          <w:sz w:val="21"/>
          <w:szCs w:val="21"/>
        </w:rPr>
      </w:pPr>
      <w:r w:rsidRPr="00854123">
        <w:rPr>
          <w:rFonts w:ascii="Arial" w:hAnsi="Arial" w:cs="Arial"/>
          <w:b/>
          <w:sz w:val="21"/>
          <w:szCs w:val="21"/>
        </w:rPr>
        <w:t>Educational needs, adapt as necessary:</w:t>
      </w:r>
    </w:p>
    <w:tbl>
      <w:tblPr>
        <w:tblStyle w:val="TableGrid"/>
        <w:tblW w:w="10080" w:type="dxa"/>
        <w:tblInd w:w="715" w:type="dxa"/>
        <w:tblLook w:val="04A0" w:firstRow="1" w:lastRow="0" w:firstColumn="1" w:lastColumn="0" w:noHBand="0" w:noVBand="1"/>
      </w:tblPr>
      <w:tblGrid>
        <w:gridCol w:w="10080"/>
      </w:tblGrid>
      <w:tr w:rsidR="004C16E9" w:rsidRPr="00854123" w14:paraId="399E7F03" w14:textId="77777777" w:rsidTr="00854123">
        <w:tc>
          <w:tcPr>
            <w:tcW w:w="10080" w:type="dxa"/>
          </w:tcPr>
          <w:p w14:paraId="2A632C12"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sym w:font="Wingdings" w:char="F0A8"/>
            </w:r>
            <w:r w:rsidRPr="00854123">
              <w:rPr>
                <w:rFonts w:ascii="Arial" w:hAnsi="Arial" w:cs="Arial"/>
                <w:sz w:val="21"/>
                <w:szCs w:val="21"/>
              </w:rPr>
              <w:tab/>
              <w:t>Pathophysiology</w:t>
            </w:r>
          </w:p>
        </w:tc>
      </w:tr>
      <w:tr w:rsidR="004C16E9" w:rsidRPr="00854123" w14:paraId="6AFA89B3" w14:textId="77777777" w:rsidTr="00854123">
        <w:tc>
          <w:tcPr>
            <w:tcW w:w="10080" w:type="dxa"/>
          </w:tcPr>
          <w:p w14:paraId="107B7314"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sym w:font="Wingdings" w:char="F0A8"/>
            </w:r>
            <w:r w:rsidRPr="00854123">
              <w:rPr>
                <w:rFonts w:ascii="Arial" w:hAnsi="Arial" w:cs="Arial"/>
                <w:sz w:val="21"/>
                <w:szCs w:val="21"/>
              </w:rPr>
              <w:tab/>
              <w:t>Evaluation strategies to diagnose patient complaints</w:t>
            </w:r>
          </w:p>
        </w:tc>
      </w:tr>
      <w:tr w:rsidR="004C16E9" w:rsidRPr="00854123" w14:paraId="0BB783D8" w14:textId="77777777" w:rsidTr="00854123">
        <w:tc>
          <w:tcPr>
            <w:tcW w:w="10080" w:type="dxa"/>
          </w:tcPr>
          <w:p w14:paraId="28818427"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lastRenderedPageBreak/>
              <w:sym w:font="Wingdings" w:char="F0A8"/>
            </w:r>
            <w:r w:rsidRPr="00854123">
              <w:rPr>
                <w:rFonts w:ascii="Arial" w:hAnsi="Arial" w:cs="Arial"/>
                <w:sz w:val="21"/>
                <w:szCs w:val="21"/>
              </w:rPr>
              <w:tab/>
              <w:t>Strategies to use multimodal approaches to manage patients with the diagnosis</w:t>
            </w:r>
          </w:p>
        </w:tc>
      </w:tr>
      <w:tr w:rsidR="004C16E9" w:rsidRPr="00854123" w14:paraId="16A6C04E" w14:textId="77777777" w:rsidTr="00854123">
        <w:tc>
          <w:tcPr>
            <w:tcW w:w="10080" w:type="dxa"/>
            <w:tcBorders>
              <w:bottom w:val="single" w:sz="4" w:space="0" w:color="auto"/>
            </w:tcBorders>
          </w:tcPr>
          <w:p w14:paraId="1A49A760"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sym w:font="Wingdings" w:char="F0A8"/>
            </w:r>
            <w:r w:rsidRPr="00854123">
              <w:rPr>
                <w:rFonts w:ascii="Arial" w:hAnsi="Arial" w:cs="Arial"/>
                <w:sz w:val="21"/>
                <w:szCs w:val="21"/>
              </w:rPr>
              <w:tab/>
              <w:t>Approaches to monitoring impact of management strategies on patients</w:t>
            </w:r>
          </w:p>
        </w:tc>
      </w:tr>
      <w:tr w:rsidR="004C16E9" w:rsidRPr="00854123" w14:paraId="37CE0412" w14:textId="77777777" w:rsidTr="00854123">
        <w:tc>
          <w:tcPr>
            <w:tcW w:w="10080" w:type="dxa"/>
            <w:tcBorders>
              <w:top w:val="single" w:sz="4" w:space="0" w:color="auto"/>
              <w:left w:val="single" w:sz="4" w:space="0" w:color="auto"/>
              <w:bottom w:val="single" w:sz="4" w:space="0" w:color="auto"/>
              <w:right w:val="single" w:sz="4" w:space="0" w:color="auto"/>
            </w:tcBorders>
          </w:tcPr>
          <w:p w14:paraId="162C2D2E"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sym w:font="Wingdings" w:char="F0A8"/>
            </w:r>
            <w:r w:rsidRPr="00854123">
              <w:rPr>
                <w:rFonts w:ascii="Arial" w:hAnsi="Arial" w:cs="Arial"/>
                <w:sz w:val="21"/>
                <w:szCs w:val="21"/>
              </w:rPr>
              <w:tab/>
              <w:t>Other:</w:t>
            </w:r>
          </w:p>
        </w:tc>
      </w:tr>
    </w:tbl>
    <w:p w14:paraId="5ED9A30B" w14:textId="35D6946B" w:rsidR="00EB4877" w:rsidRDefault="00EB4877" w:rsidP="00821986">
      <w:pPr>
        <w:tabs>
          <w:tab w:val="left" w:pos="360"/>
          <w:tab w:val="left" w:pos="720"/>
          <w:tab w:val="left" w:pos="1080"/>
          <w:tab w:val="left" w:pos="1440"/>
        </w:tabs>
        <w:rPr>
          <w:rFonts w:ascii="Arial" w:hAnsi="Arial" w:cs="Arial"/>
          <w:b/>
          <w:sz w:val="21"/>
          <w:szCs w:val="21"/>
        </w:rPr>
      </w:pPr>
    </w:p>
    <w:p w14:paraId="04088DB0" w14:textId="573050FC" w:rsidR="00605615" w:rsidRDefault="00605615" w:rsidP="00821986">
      <w:pPr>
        <w:tabs>
          <w:tab w:val="left" w:pos="360"/>
          <w:tab w:val="left" w:pos="720"/>
          <w:tab w:val="left" w:pos="1080"/>
          <w:tab w:val="left" w:pos="1440"/>
        </w:tabs>
        <w:rPr>
          <w:rFonts w:ascii="Arial" w:hAnsi="Arial" w:cs="Arial"/>
          <w:b/>
          <w:sz w:val="21"/>
          <w:szCs w:val="21"/>
        </w:rPr>
      </w:pPr>
    </w:p>
    <w:p w14:paraId="739FA84A" w14:textId="4F08096E" w:rsidR="00605615" w:rsidRDefault="00605615" w:rsidP="00821986">
      <w:pPr>
        <w:tabs>
          <w:tab w:val="left" w:pos="360"/>
          <w:tab w:val="left" w:pos="720"/>
          <w:tab w:val="left" w:pos="1080"/>
          <w:tab w:val="left" w:pos="1440"/>
        </w:tabs>
        <w:rPr>
          <w:rFonts w:ascii="Arial" w:hAnsi="Arial" w:cs="Arial"/>
          <w:b/>
          <w:sz w:val="21"/>
          <w:szCs w:val="21"/>
        </w:rPr>
      </w:pPr>
    </w:p>
    <w:p w14:paraId="025EA631" w14:textId="041A687E" w:rsidR="00605615" w:rsidRDefault="00605615" w:rsidP="00821986">
      <w:pPr>
        <w:tabs>
          <w:tab w:val="left" w:pos="360"/>
          <w:tab w:val="left" w:pos="720"/>
          <w:tab w:val="left" w:pos="1080"/>
          <w:tab w:val="left" w:pos="1440"/>
        </w:tabs>
        <w:rPr>
          <w:rFonts w:ascii="Arial" w:hAnsi="Arial" w:cs="Arial"/>
          <w:b/>
          <w:sz w:val="21"/>
          <w:szCs w:val="21"/>
        </w:rPr>
      </w:pPr>
    </w:p>
    <w:p w14:paraId="04275038" w14:textId="733D1F6A" w:rsidR="00605615" w:rsidRDefault="00605615" w:rsidP="00821986">
      <w:pPr>
        <w:tabs>
          <w:tab w:val="left" w:pos="360"/>
          <w:tab w:val="left" w:pos="720"/>
          <w:tab w:val="left" w:pos="1080"/>
          <w:tab w:val="left" w:pos="1440"/>
        </w:tabs>
        <w:rPr>
          <w:rFonts w:ascii="Arial" w:hAnsi="Arial" w:cs="Arial"/>
          <w:b/>
          <w:sz w:val="21"/>
          <w:szCs w:val="21"/>
        </w:rPr>
      </w:pPr>
    </w:p>
    <w:p w14:paraId="0AEB2777" w14:textId="7A55B9D9" w:rsidR="00605615" w:rsidRDefault="00605615" w:rsidP="00821986">
      <w:pPr>
        <w:tabs>
          <w:tab w:val="left" w:pos="360"/>
          <w:tab w:val="left" w:pos="720"/>
          <w:tab w:val="left" w:pos="1080"/>
          <w:tab w:val="left" w:pos="1440"/>
        </w:tabs>
        <w:rPr>
          <w:rFonts w:ascii="Arial" w:hAnsi="Arial" w:cs="Arial"/>
          <w:b/>
          <w:sz w:val="21"/>
          <w:szCs w:val="21"/>
        </w:rPr>
      </w:pPr>
    </w:p>
    <w:p w14:paraId="45C7ADD2" w14:textId="18643206" w:rsidR="00605615" w:rsidRDefault="00605615" w:rsidP="00821986">
      <w:pPr>
        <w:tabs>
          <w:tab w:val="left" w:pos="360"/>
          <w:tab w:val="left" w:pos="720"/>
          <w:tab w:val="left" w:pos="1080"/>
          <w:tab w:val="left" w:pos="1440"/>
        </w:tabs>
        <w:rPr>
          <w:rFonts w:ascii="Arial" w:hAnsi="Arial" w:cs="Arial"/>
          <w:b/>
          <w:sz w:val="21"/>
          <w:szCs w:val="21"/>
        </w:rPr>
      </w:pPr>
    </w:p>
    <w:p w14:paraId="56DFD6C3" w14:textId="77777777" w:rsidR="00605615" w:rsidRDefault="00605615" w:rsidP="00821986">
      <w:pPr>
        <w:tabs>
          <w:tab w:val="left" w:pos="360"/>
          <w:tab w:val="left" w:pos="720"/>
          <w:tab w:val="left" w:pos="1080"/>
          <w:tab w:val="left" w:pos="1440"/>
        </w:tabs>
        <w:rPr>
          <w:rFonts w:ascii="Arial" w:hAnsi="Arial" w:cs="Arial"/>
          <w:b/>
          <w:sz w:val="21"/>
          <w:szCs w:val="21"/>
        </w:rPr>
      </w:pPr>
    </w:p>
    <w:p w14:paraId="6FA023DD" w14:textId="522F713E" w:rsidR="00EB4877" w:rsidRPr="00854123" w:rsidRDefault="004C16E9" w:rsidP="00EB4877">
      <w:pPr>
        <w:tabs>
          <w:tab w:val="left" w:pos="360"/>
          <w:tab w:val="left" w:pos="720"/>
          <w:tab w:val="left" w:pos="1080"/>
          <w:tab w:val="left" w:pos="1440"/>
        </w:tabs>
        <w:spacing w:after="60"/>
        <w:ind w:left="720" w:hanging="360"/>
        <w:rPr>
          <w:rFonts w:ascii="Arial" w:hAnsi="Arial" w:cs="Arial"/>
          <w:b/>
          <w:sz w:val="21"/>
          <w:szCs w:val="21"/>
        </w:rPr>
      </w:pPr>
      <w:r w:rsidRPr="00854123">
        <w:rPr>
          <w:rFonts w:ascii="Arial" w:hAnsi="Arial" w:cs="Arial"/>
          <w:b/>
          <w:sz w:val="21"/>
          <w:szCs w:val="21"/>
        </w:rPr>
        <w:t xml:space="preserve">c. </w:t>
      </w:r>
      <w:r w:rsidRPr="00854123">
        <w:rPr>
          <w:rFonts w:ascii="Arial" w:hAnsi="Arial" w:cs="Arial"/>
          <w:b/>
          <w:sz w:val="21"/>
          <w:szCs w:val="21"/>
        </w:rPr>
        <w:tab/>
        <w:t xml:space="preserve">Please state three or more things that you would like physician participants to be able to do after they participate in this CME </w:t>
      </w:r>
      <w:r w:rsidR="00605615">
        <w:rPr>
          <w:rFonts w:ascii="Arial" w:hAnsi="Arial" w:cs="Arial"/>
          <w:b/>
          <w:sz w:val="21"/>
          <w:szCs w:val="21"/>
        </w:rPr>
        <w:t>course</w:t>
      </w:r>
      <w:r w:rsidRPr="00854123">
        <w:rPr>
          <w:rFonts w:ascii="Arial" w:hAnsi="Arial" w:cs="Arial"/>
          <w:b/>
          <w:sz w:val="21"/>
          <w:szCs w:val="21"/>
        </w:rPr>
        <w:t xml:space="preserve"> so they will be more capable to practice at the level of the standard of care? (</w:t>
      </w:r>
      <w:r w:rsidRPr="00854123">
        <w:rPr>
          <w:rFonts w:ascii="Arial" w:hAnsi="Arial" w:cs="Arial"/>
          <w:b/>
          <w:i/>
          <w:color w:val="C00000"/>
          <w:sz w:val="21"/>
          <w:szCs w:val="21"/>
        </w:rPr>
        <w:t>Learning objectives</w:t>
      </w:r>
      <w:r w:rsidRPr="00854123">
        <w:rPr>
          <w:rFonts w:ascii="Arial" w:hAnsi="Arial" w:cs="Arial"/>
          <w:b/>
          <w:sz w:val="21"/>
          <w:szCs w:val="21"/>
        </w:rPr>
        <w:t xml:space="preserve">)  Complete either competence or performance learning objectives. </w:t>
      </w:r>
    </w:p>
    <w:p w14:paraId="4FD767BE" w14:textId="77777777" w:rsidR="004C16E9" w:rsidRPr="00854123" w:rsidRDefault="004C16E9" w:rsidP="004C16E9">
      <w:pPr>
        <w:tabs>
          <w:tab w:val="left" w:pos="360"/>
          <w:tab w:val="left" w:pos="720"/>
          <w:tab w:val="left" w:pos="1080"/>
          <w:tab w:val="left" w:pos="1440"/>
        </w:tabs>
        <w:spacing w:after="60"/>
        <w:ind w:left="1080" w:hanging="360"/>
        <w:rPr>
          <w:rFonts w:ascii="Arial" w:hAnsi="Arial" w:cs="Arial"/>
          <w:b/>
          <w:sz w:val="21"/>
          <w:szCs w:val="21"/>
        </w:rPr>
      </w:pPr>
      <w:r w:rsidRPr="00854123">
        <w:rPr>
          <w:rFonts w:ascii="Arial" w:hAnsi="Arial" w:cs="Arial"/>
          <w:b/>
          <w:sz w:val="21"/>
          <w:szCs w:val="21"/>
        </w:rPr>
        <w:t xml:space="preserve">Competence </w:t>
      </w:r>
      <w:r w:rsidRPr="00854123">
        <w:rPr>
          <w:rFonts w:ascii="Arial" w:hAnsi="Arial" w:cs="Arial"/>
          <w:b/>
          <w:color w:val="FF0000"/>
          <w:sz w:val="21"/>
          <w:szCs w:val="21"/>
        </w:rPr>
        <w:t>Example</w:t>
      </w:r>
      <w:r w:rsidRPr="00854123">
        <w:rPr>
          <w:rFonts w:ascii="Arial" w:hAnsi="Arial" w:cs="Arial"/>
          <w:b/>
          <w:sz w:val="21"/>
          <w:szCs w:val="21"/>
        </w:rPr>
        <w:t>:</w:t>
      </w:r>
    </w:p>
    <w:p w14:paraId="15B3C4C2" w14:textId="77777777" w:rsidR="004C16E9" w:rsidRPr="00854123" w:rsidRDefault="004C16E9" w:rsidP="004C16E9">
      <w:pPr>
        <w:tabs>
          <w:tab w:val="left" w:pos="360"/>
          <w:tab w:val="left" w:pos="720"/>
          <w:tab w:val="left" w:pos="1080"/>
          <w:tab w:val="left" w:pos="1440"/>
        </w:tabs>
        <w:spacing w:after="60"/>
        <w:ind w:left="1080" w:hanging="360"/>
        <w:rPr>
          <w:rFonts w:ascii="Arial" w:hAnsi="Arial" w:cs="Arial"/>
          <w:b/>
          <w:i/>
          <w:color w:val="FF0000"/>
          <w:sz w:val="21"/>
          <w:szCs w:val="21"/>
        </w:rPr>
      </w:pPr>
      <w:r w:rsidRPr="00854123">
        <w:rPr>
          <w:rFonts w:ascii="Arial" w:hAnsi="Arial" w:cs="Arial"/>
          <w:i/>
          <w:color w:val="FF0000"/>
          <w:sz w:val="21"/>
          <w:szCs w:val="21"/>
        </w:rPr>
        <w:t>After participating in this CME activity, clinician participants should be able to describe and discuss:</w:t>
      </w:r>
    </w:p>
    <w:tbl>
      <w:tblPr>
        <w:tblStyle w:val="TableGrid"/>
        <w:tblW w:w="10080" w:type="dxa"/>
        <w:tblInd w:w="715" w:type="dxa"/>
        <w:tblLook w:val="04A0" w:firstRow="1" w:lastRow="0" w:firstColumn="1" w:lastColumn="0" w:noHBand="0" w:noVBand="1"/>
      </w:tblPr>
      <w:tblGrid>
        <w:gridCol w:w="10080"/>
      </w:tblGrid>
      <w:tr w:rsidR="004C16E9" w:rsidRPr="00854123" w14:paraId="2D51D656" w14:textId="77777777" w:rsidTr="00854123">
        <w:tc>
          <w:tcPr>
            <w:tcW w:w="10080" w:type="dxa"/>
          </w:tcPr>
          <w:p w14:paraId="2C900D0F"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t>The pathophysiology of pain and implications for prescribing pain medication.</w:t>
            </w:r>
          </w:p>
        </w:tc>
      </w:tr>
      <w:tr w:rsidR="004C16E9" w:rsidRPr="00854123" w14:paraId="6D63A112" w14:textId="77777777" w:rsidTr="00854123">
        <w:tc>
          <w:tcPr>
            <w:tcW w:w="10080" w:type="dxa"/>
          </w:tcPr>
          <w:p w14:paraId="37986B92"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t>Strategies for diagnosing patients who present with complaints of pain that provide information for understanding patient needs.</w:t>
            </w:r>
          </w:p>
        </w:tc>
      </w:tr>
      <w:tr w:rsidR="004C16E9" w:rsidRPr="00854123" w14:paraId="4FEA3130" w14:textId="77777777" w:rsidTr="00854123">
        <w:tc>
          <w:tcPr>
            <w:tcW w:w="10080" w:type="dxa"/>
          </w:tcPr>
          <w:p w14:paraId="222711FF"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t>Strategies for identifying and managing drug-seeking patients.</w:t>
            </w:r>
          </w:p>
        </w:tc>
      </w:tr>
      <w:tr w:rsidR="004C16E9" w:rsidRPr="00854123" w14:paraId="1F0C0D99" w14:textId="77777777" w:rsidTr="00854123">
        <w:tc>
          <w:tcPr>
            <w:tcW w:w="10080" w:type="dxa"/>
          </w:tcPr>
          <w:p w14:paraId="666DD833"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t>Approaches to determining appropriate management plans for patients who present with complaints of pain.</w:t>
            </w:r>
          </w:p>
        </w:tc>
      </w:tr>
      <w:tr w:rsidR="004C16E9" w:rsidRPr="00854123" w14:paraId="3A829CC9" w14:textId="77777777" w:rsidTr="00854123">
        <w:tc>
          <w:tcPr>
            <w:tcW w:w="10080" w:type="dxa"/>
          </w:tcPr>
          <w:p w14:paraId="2C725DBB"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t>Approaches to monitoring impact of management strategies on patients, including potential for addiction</w:t>
            </w:r>
          </w:p>
        </w:tc>
      </w:tr>
    </w:tbl>
    <w:p w14:paraId="3FC59A4B" w14:textId="77777777" w:rsidR="004C16E9" w:rsidRPr="00854123" w:rsidRDefault="004C16E9" w:rsidP="004C16E9">
      <w:pPr>
        <w:tabs>
          <w:tab w:val="left" w:pos="360"/>
          <w:tab w:val="left" w:pos="720"/>
          <w:tab w:val="left" w:pos="1080"/>
          <w:tab w:val="left" w:pos="1440"/>
        </w:tabs>
        <w:ind w:left="720"/>
        <w:rPr>
          <w:rFonts w:ascii="Arial" w:hAnsi="Arial" w:cs="Arial"/>
          <w:b/>
          <w:sz w:val="21"/>
          <w:szCs w:val="21"/>
        </w:rPr>
      </w:pPr>
    </w:p>
    <w:p w14:paraId="1ABD0FD5" w14:textId="77777777" w:rsidR="004C16E9" w:rsidRPr="00854123" w:rsidRDefault="004C16E9" w:rsidP="004C16E9">
      <w:pPr>
        <w:tabs>
          <w:tab w:val="left" w:pos="360"/>
          <w:tab w:val="left" w:pos="720"/>
          <w:tab w:val="left" w:pos="1080"/>
          <w:tab w:val="left" w:pos="1440"/>
        </w:tabs>
        <w:spacing w:after="60"/>
        <w:ind w:left="1080" w:hanging="360"/>
        <w:jc w:val="both"/>
        <w:rPr>
          <w:rFonts w:ascii="Arial" w:hAnsi="Arial" w:cs="Arial"/>
          <w:b/>
          <w:sz w:val="21"/>
          <w:szCs w:val="21"/>
        </w:rPr>
      </w:pPr>
      <w:r w:rsidRPr="00854123">
        <w:rPr>
          <w:rFonts w:ascii="Arial" w:hAnsi="Arial" w:cs="Arial"/>
          <w:b/>
          <w:sz w:val="21"/>
          <w:szCs w:val="21"/>
        </w:rPr>
        <w:t>Competence Actual (3 to 5 learning objectives):</w:t>
      </w:r>
    </w:p>
    <w:p w14:paraId="62151706" w14:textId="65576C81" w:rsidR="004C16E9" w:rsidRPr="00854123" w:rsidRDefault="004C16E9" w:rsidP="004C16E9">
      <w:pPr>
        <w:tabs>
          <w:tab w:val="left" w:pos="360"/>
          <w:tab w:val="left" w:pos="720"/>
          <w:tab w:val="left" w:pos="1080"/>
          <w:tab w:val="left" w:pos="1440"/>
        </w:tabs>
        <w:spacing w:after="60"/>
        <w:ind w:left="1080" w:hanging="360"/>
        <w:jc w:val="both"/>
        <w:rPr>
          <w:rFonts w:ascii="Arial" w:hAnsi="Arial" w:cs="Arial"/>
          <w:sz w:val="21"/>
          <w:szCs w:val="21"/>
        </w:rPr>
      </w:pPr>
      <w:r w:rsidRPr="00854123">
        <w:rPr>
          <w:rFonts w:ascii="Arial" w:hAnsi="Arial" w:cs="Arial"/>
          <w:sz w:val="21"/>
          <w:szCs w:val="21"/>
        </w:rPr>
        <w:t xml:space="preserve">After participating in this CME </w:t>
      </w:r>
      <w:r w:rsidR="00605615">
        <w:rPr>
          <w:rFonts w:ascii="Arial" w:hAnsi="Arial" w:cs="Arial"/>
          <w:sz w:val="21"/>
          <w:szCs w:val="21"/>
        </w:rPr>
        <w:t>course</w:t>
      </w:r>
      <w:r w:rsidRPr="00854123">
        <w:rPr>
          <w:rFonts w:ascii="Arial" w:hAnsi="Arial" w:cs="Arial"/>
          <w:sz w:val="21"/>
          <w:szCs w:val="21"/>
        </w:rPr>
        <w:t>, clinician participants should be able to describe and discuss:</w:t>
      </w:r>
    </w:p>
    <w:tbl>
      <w:tblPr>
        <w:tblStyle w:val="TableGrid"/>
        <w:tblW w:w="10080" w:type="dxa"/>
        <w:tblInd w:w="715" w:type="dxa"/>
        <w:tblLook w:val="04A0" w:firstRow="1" w:lastRow="0" w:firstColumn="1" w:lastColumn="0" w:noHBand="0" w:noVBand="1"/>
      </w:tblPr>
      <w:tblGrid>
        <w:gridCol w:w="10080"/>
      </w:tblGrid>
      <w:tr w:rsidR="004C16E9" w:rsidRPr="00854123" w14:paraId="38EDCB48" w14:textId="77777777" w:rsidTr="00854123">
        <w:tc>
          <w:tcPr>
            <w:tcW w:w="10080" w:type="dxa"/>
          </w:tcPr>
          <w:p w14:paraId="5E21274E"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p>
        </w:tc>
      </w:tr>
      <w:tr w:rsidR="004C16E9" w:rsidRPr="00854123" w14:paraId="27F10BF4" w14:textId="77777777" w:rsidTr="00854123">
        <w:tc>
          <w:tcPr>
            <w:tcW w:w="10080" w:type="dxa"/>
          </w:tcPr>
          <w:p w14:paraId="159C4ADF"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p>
        </w:tc>
      </w:tr>
      <w:tr w:rsidR="004C16E9" w:rsidRPr="00854123" w14:paraId="55C2814A" w14:textId="77777777" w:rsidTr="00854123">
        <w:tc>
          <w:tcPr>
            <w:tcW w:w="10080" w:type="dxa"/>
          </w:tcPr>
          <w:p w14:paraId="6564594B"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p>
        </w:tc>
      </w:tr>
      <w:tr w:rsidR="004C16E9" w:rsidRPr="00854123" w14:paraId="2F88B735" w14:textId="77777777" w:rsidTr="00854123">
        <w:tc>
          <w:tcPr>
            <w:tcW w:w="10080" w:type="dxa"/>
          </w:tcPr>
          <w:p w14:paraId="21E6D511"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p>
        </w:tc>
      </w:tr>
      <w:tr w:rsidR="004C16E9" w:rsidRPr="00854123" w14:paraId="4F197C15" w14:textId="77777777" w:rsidTr="00854123">
        <w:tc>
          <w:tcPr>
            <w:tcW w:w="10080" w:type="dxa"/>
          </w:tcPr>
          <w:p w14:paraId="2AE9316A"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p>
        </w:tc>
      </w:tr>
    </w:tbl>
    <w:p w14:paraId="7B560D29" w14:textId="77777777" w:rsidR="00854123" w:rsidRPr="00854123" w:rsidRDefault="00854123" w:rsidP="004C16E9">
      <w:pPr>
        <w:tabs>
          <w:tab w:val="left" w:pos="360"/>
          <w:tab w:val="left" w:pos="720"/>
          <w:tab w:val="left" w:pos="1080"/>
          <w:tab w:val="left" w:pos="1440"/>
        </w:tabs>
        <w:ind w:left="1080" w:hanging="360"/>
        <w:jc w:val="both"/>
        <w:rPr>
          <w:rFonts w:ascii="Arial" w:hAnsi="Arial" w:cs="Arial"/>
          <w:b/>
          <w:sz w:val="21"/>
          <w:szCs w:val="21"/>
        </w:rPr>
      </w:pPr>
    </w:p>
    <w:p w14:paraId="42FFE21B" w14:textId="77777777" w:rsidR="004C16E9" w:rsidRPr="00854123" w:rsidRDefault="004C16E9" w:rsidP="004C16E9">
      <w:pPr>
        <w:tabs>
          <w:tab w:val="left" w:pos="360"/>
          <w:tab w:val="left" w:pos="720"/>
          <w:tab w:val="left" w:pos="1080"/>
          <w:tab w:val="left" w:pos="1440"/>
        </w:tabs>
        <w:spacing w:after="60"/>
        <w:ind w:left="1080" w:hanging="360"/>
        <w:rPr>
          <w:rFonts w:ascii="Arial" w:hAnsi="Arial" w:cs="Arial"/>
          <w:b/>
          <w:sz w:val="21"/>
          <w:szCs w:val="21"/>
        </w:rPr>
      </w:pPr>
      <w:r w:rsidRPr="00854123">
        <w:rPr>
          <w:rFonts w:ascii="Arial" w:hAnsi="Arial" w:cs="Arial"/>
          <w:b/>
          <w:sz w:val="21"/>
          <w:szCs w:val="21"/>
        </w:rPr>
        <w:t>Performance Example:</w:t>
      </w:r>
    </w:p>
    <w:p w14:paraId="6D91FE72" w14:textId="41F8E282" w:rsidR="004C16E9" w:rsidRPr="00854123" w:rsidRDefault="004C16E9" w:rsidP="004C16E9">
      <w:pPr>
        <w:tabs>
          <w:tab w:val="left" w:pos="360"/>
          <w:tab w:val="left" w:pos="720"/>
          <w:tab w:val="left" w:pos="1080"/>
          <w:tab w:val="left" w:pos="1440"/>
        </w:tabs>
        <w:spacing w:after="60"/>
        <w:ind w:left="1080" w:hanging="360"/>
        <w:rPr>
          <w:rFonts w:ascii="Arial" w:hAnsi="Arial" w:cs="Arial"/>
          <w:b/>
          <w:sz w:val="21"/>
          <w:szCs w:val="21"/>
        </w:rPr>
      </w:pPr>
      <w:r w:rsidRPr="00854123">
        <w:rPr>
          <w:rFonts w:ascii="Arial" w:hAnsi="Arial" w:cs="Arial"/>
          <w:sz w:val="21"/>
          <w:szCs w:val="21"/>
        </w:rPr>
        <w:t xml:space="preserve">After participating in this CME </w:t>
      </w:r>
      <w:r w:rsidR="00605615">
        <w:rPr>
          <w:rFonts w:ascii="Arial" w:hAnsi="Arial" w:cs="Arial"/>
          <w:sz w:val="21"/>
          <w:szCs w:val="21"/>
        </w:rPr>
        <w:t>course</w:t>
      </w:r>
      <w:r w:rsidRPr="00854123">
        <w:rPr>
          <w:rFonts w:ascii="Arial" w:hAnsi="Arial" w:cs="Arial"/>
          <w:sz w:val="21"/>
          <w:szCs w:val="21"/>
        </w:rPr>
        <w:t>, clinician participants should be able to:</w:t>
      </w:r>
    </w:p>
    <w:tbl>
      <w:tblPr>
        <w:tblStyle w:val="TableGrid"/>
        <w:tblW w:w="10080" w:type="dxa"/>
        <w:tblInd w:w="715" w:type="dxa"/>
        <w:tblLook w:val="04A0" w:firstRow="1" w:lastRow="0" w:firstColumn="1" w:lastColumn="0" w:noHBand="0" w:noVBand="1"/>
      </w:tblPr>
      <w:tblGrid>
        <w:gridCol w:w="10080"/>
      </w:tblGrid>
      <w:tr w:rsidR="004C16E9" w:rsidRPr="00854123" w14:paraId="3DA7361C" w14:textId="77777777" w:rsidTr="00854123">
        <w:tc>
          <w:tcPr>
            <w:tcW w:w="10080" w:type="dxa"/>
          </w:tcPr>
          <w:p w14:paraId="14DB570C"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t>Describe and discuss the pathophysiology of pain and implications for prescribing pain medication.</w:t>
            </w:r>
          </w:p>
        </w:tc>
      </w:tr>
      <w:tr w:rsidR="004C16E9" w:rsidRPr="00854123" w14:paraId="1CA12D1A" w14:textId="77777777" w:rsidTr="00854123">
        <w:tc>
          <w:tcPr>
            <w:tcW w:w="10080" w:type="dxa"/>
          </w:tcPr>
          <w:p w14:paraId="52D3A657"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t>Diagnose patients who present with complaints of pain.</w:t>
            </w:r>
          </w:p>
        </w:tc>
      </w:tr>
      <w:tr w:rsidR="004C16E9" w:rsidRPr="00854123" w14:paraId="73FF8BB8" w14:textId="77777777" w:rsidTr="00854123">
        <w:tc>
          <w:tcPr>
            <w:tcW w:w="10080" w:type="dxa"/>
          </w:tcPr>
          <w:p w14:paraId="6E4BFB96"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t>Identify and manage drug-seeking patients.</w:t>
            </w:r>
          </w:p>
        </w:tc>
      </w:tr>
      <w:tr w:rsidR="004C16E9" w:rsidRPr="00854123" w14:paraId="71A49F4F" w14:textId="77777777" w:rsidTr="00854123">
        <w:tc>
          <w:tcPr>
            <w:tcW w:w="10080" w:type="dxa"/>
          </w:tcPr>
          <w:p w14:paraId="2DA01725"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t>Determine appropriate management plans for patients who present with complaints of pain.</w:t>
            </w:r>
          </w:p>
        </w:tc>
      </w:tr>
      <w:tr w:rsidR="004C16E9" w:rsidRPr="00854123" w14:paraId="06D6ADAB" w14:textId="77777777" w:rsidTr="00854123">
        <w:tc>
          <w:tcPr>
            <w:tcW w:w="10080" w:type="dxa"/>
          </w:tcPr>
          <w:p w14:paraId="538094BB" w14:textId="77777777" w:rsidR="004C16E9" w:rsidRPr="00854123" w:rsidRDefault="004C16E9" w:rsidP="002B1FE8">
            <w:pPr>
              <w:tabs>
                <w:tab w:val="left" w:pos="360"/>
                <w:tab w:val="left" w:pos="720"/>
                <w:tab w:val="left" w:pos="1080"/>
                <w:tab w:val="left" w:pos="1440"/>
              </w:tabs>
              <w:spacing w:before="60" w:after="60"/>
              <w:rPr>
                <w:rFonts w:ascii="Arial" w:hAnsi="Arial" w:cs="Arial"/>
                <w:i/>
                <w:color w:val="FF0000"/>
                <w:sz w:val="21"/>
                <w:szCs w:val="21"/>
              </w:rPr>
            </w:pPr>
            <w:r w:rsidRPr="00854123">
              <w:rPr>
                <w:rFonts w:ascii="Arial" w:hAnsi="Arial" w:cs="Arial"/>
                <w:i/>
                <w:color w:val="FF0000"/>
                <w:sz w:val="21"/>
                <w:szCs w:val="21"/>
              </w:rPr>
              <w:t>Monitor impact of management strategies on patients, including potential for addiction.</w:t>
            </w:r>
          </w:p>
        </w:tc>
      </w:tr>
    </w:tbl>
    <w:p w14:paraId="74D12387" w14:textId="77777777" w:rsidR="004C16E9" w:rsidRPr="00854123" w:rsidRDefault="004C16E9" w:rsidP="004C16E9">
      <w:pPr>
        <w:tabs>
          <w:tab w:val="left" w:pos="360"/>
          <w:tab w:val="left" w:pos="720"/>
          <w:tab w:val="left" w:pos="1080"/>
          <w:tab w:val="left" w:pos="1440"/>
        </w:tabs>
        <w:ind w:left="720"/>
        <w:rPr>
          <w:rFonts w:ascii="Arial" w:hAnsi="Arial" w:cs="Arial"/>
          <w:b/>
          <w:sz w:val="21"/>
          <w:szCs w:val="21"/>
        </w:rPr>
      </w:pPr>
    </w:p>
    <w:p w14:paraId="164CEAE8" w14:textId="77777777" w:rsidR="004C16E9" w:rsidRPr="00854123" w:rsidRDefault="004C16E9" w:rsidP="004C16E9">
      <w:pPr>
        <w:tabs>
          <w:tab w:val="left" w:pos="360"/>
          <w:tab w:val="left" w:pos="720"/>
          <w:tab w:val="left" w:pos="1080"/>
          <w:tab w:val="left" w:pos="1440"/>
        </w:tabs>
        <w:spacing w:after="60"/>
        <w:ind w:left="1080" w:hanging="360"/>
        <w:jc w:val="both"/>
        <w:rPr>
          <w:rFonts w:ascii="Arial" w:hAnsi="Arial" w:cs="Arial"/>
          <w:b/>
          <w:sz w:val="21"/>
          <w:szCs w:val="21"/>
        </w:rPr>
      </w:pPr>
      <w:r w:rsidRPr="00854123">
        <w:rPr>
          <w:rFonts w:ascii="Arial" w:hAnsi="Arial" w:cs="Arial"/>
          <w:b/>
          <w:sz w:val="21"/>
          <w:szCs w:val="21"/>
        </w:rPr>
        <w:t>Performance Actual (3 to 5 learning objectives):</w:t>
      </w:r>
    </w:p>
    <w:p w14:paraId="1FDC794F" w14:textId="329C04FF" w:rsidR="004C16E9" w:rsidRPr="00854123" w:rsidRDefault="004C16E9" w:rsidP="004C16E9">
      <w:pPr>
        <w:tabs>
          <w:tab w:val="left" w:pos="360"/>
          <w:tab w:val="left" w:pos="720"/>
          <w:tab w:val="left" w:pos="1080"/>
          <w:tab w:val="left" w:pos="1440"/>
        </w:tabs>
        <w:spacing w:after="60"/>
        <w:ind w:left="1080" w:hanging="360"/>
        <w:jc w:val="both"/>
        <w:rPr>
          <w:rFonts w:ascii="Arial" w:hAnsi="Arial" w:cs="Arial"/>
          <w:sz w:val="21"/>
          <w:szCs w:val="21"/>
        </w:rPr>
      </w:pPr>
      <w:r w:rsidRPr="00854123">
        <w:rPr>
          <w:rFonts w:ascii="Arial" w:hAnsi="Arial" w:cs="Arial"/>
          <w:sz w:val="21"/>
          <w:szCs w:val="21"/>
        </w:rPr>
        <w:t xml:space="preserve">After participating in this CME </w:t>
      </w:r>
      <w:r w:rsidR="00605615">
        <w:rPr>
          <w:rFonts w:ascii="Arial" w:hAnsi="Arial" w:cs="Arial"/>
          <w:sz w:val="21"/>
          <w:szCs w:val="21"/>
        </w:rPr>
        <w:t>course</w:t>
      </w:r>
      <w:r w:rsidRPr="00854123">
        <w:rPr>
          <w:rFonts w:ascii="Arial" w:hAnsi="Arial" w:cs="Arial"/>
          <w:sz w:val="21"/>
          <w:szCs w:val="21"/>
        </w:rPr>
        <w:t>, clinician participants should be able to describe and discuss:</w:t>
      </w:r>
    </w:p>
    <w:tbl>
      <w:tblPr>
        <w:tblStyle w:val="TableGrid"/>
        <w:tblW w:w="10080" w:type="dxa"/>
        <w:tblInd w:w="715" w:type="dxa"/>
        <w:tblLook w:val="04A0" w:firstRow="1" w:lastRow="0" w:firstColumn="1" w:lastColumn="0" w:noHBand="0" w:noVBand="1"/>
      </w:tblPr>
      <w:tblGrid>
        <w:gridCol w:w="10080"/>
      </w:tblGrid>
      <w:tr w:rsidR="004C16E9" w:rsidRPr="00854123" w14:paraId="2BEBE4DA" w14:textId="77777777" w:rsidTr="00854123">
        <w:tc>
          <w:tcPr>
            <w:tcW w:w="10080" w:type="dxa"/>
          </w:tcPr>
          <w:p w14:paraId="682699EC"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p>
        </w:tc>
      </w:tr>
      <w:tr w:rsidR="004C16E9" w:rsidRPr="00854123" w14:paraId="79CBB7DD" w14:textId="77777777" w:rsidTr="00854123">
        <w:tc>
          <w:tcPr>
            <w:tcW w:w="10080" w:type="dxa"/>
          </w:tcPr>
          <w:p w14:paraId="13B74B2D"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p>
        </w:tc>
      </w:tr>
      <w:tr w:rsidR="004C16E9" w:rsidRPr="00854123" w14:paraId="62960B43" w14:textId="77777777" w:rsidTr="00854123">
        <w:tc>
          <w:tcPr>
            <w:tcW w:w="10080" w:type="dxa"/>
          </w:tcPr>
          <w:p w14:paraId="1759942C"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p>
        </w:tc>
      </w:tr>
      <w:tr w:rsidR="004C16E9" w:rsidRPr="00854123" w14:paraId="3EB3A4A5" w14:textId="77777777" w:rsidTr="00854123">
        <w:tc>
          <w:tcPr>
            <w:tcW w:w="10080" w:type="dxa"/>
          </w:tcPr>
          <w:p w14:paraId="313AFAC8"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p>
        </w:tc>
      </w:tr>
      <w:tr w:rsidR="004C16E9" w:rsidRPr="00854123" w14:paraId="43A04B5F" w14:textId="77777777" w:rsidTr="00854123">
        <w:tc>
          <w:tcPr>
            <w:tcW w:w="10080" w:type="dxa"/>
          </w:tcPr>
          <w:p w14:paraId="0CC02D8E"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p>
        </w:tc>
      </w:tr>
    </w:tbl>
    <w:p w14:paraId="31257DC9" w14:textId="643ED4B9" w:rsidR="00EB4877" w:rsidRDefault="00EB4877" w:rsidP="00EB4877">
      <w:pPr>
        <w:tabs>
          <w:tab w:val="left" w:pos="360"/>
          <w:tab w:val="left" w:pos="720"/>
          <w:tab w:val="left" w:pos="1080"/>
          <w:tab w:val="left" w:pos="1440"/>
        </w:tabs>
        <w:jc w:val="both"/>
        <w:rPr>
          <w:rFonts w:ascii="Arial" w:hAnsi="Arial" w:cs="Arial"/>
          <w:b/>
          <w:sz w:val="21"/>
          <w:szCs w:val="21"/>
        </w:rPr>
      </w:pPr>
    </w:p>
    <w:p w14:paraId="5973ADE6" w14:textId="45E33196" w:rsidR="00605615" w:rsidRDefault="00605615" w:rsidP="00EB4877">
      <w:pPr>
        <w:tabs>
          <w:tab w:val="left" w:pos="360"/>
          <w:tab w:val="left" w:pos="720"/>
          <w:tab w:val="left" w:pos="1080"/>
          <w:tab w:val="left" w:pos="1440"/>
        </w:tabs>
        <w:jc w:val="both"/>
        <w:rPr>
          <w:rFonts w:ascii="Arial" w:hAnsi="Arial" w:cs="Arial"/>
          <w:b/>
          <w:sz w:val="21"/>
          <w:szCs w:val="21"/>
        </w:rPr>
      </w:pPr>
    </w:p>
    <w:p w14:paraId="37F229F3" w14:textId="60401CAD" w:rsidR="00605615" w:rsidRDefault="00605615" w:rsidP="00EB4877">
      <w:pPr>
        <w:tabs>
          <w:tab w:val="left" w:pos="360"/>
          <w:tab w:val="left" w:pos="720"/>
          <w:tab w:val="left" w:pos="1080"/>
          <w:tab w:val="left" w:pos="1440"/>
        </w:tabs>
        <w:jc w:val="both"/>
        <w:rPr>
          <w:rFonts w:ascii="Arial" w:hAnsi="Arial" w:cs="Arial"/>
          <w:b/>
          <w:sz w:val="21"/>
          <w:szCs w:val="21"/>
        </w:rPr>
      </w:pPr>
    </w:p>
    <w:p w14:paraId="16990B0B" w14:textId="08495195" w:rsidR="00605615" w:rsidRDefault="00605615" w:rsidP="00EB4877">
      <w:pPr>
        <w:tabs>
          <w:tab w:val="left" w:pos="360"/>
          <w:tab w:val="left" w:pos="720"/>
          <w:tab w:val="left" w:pos="1080"/>
          <w:tab w:val="left" w:pos="1440"/>
        </w:tabs>
        <w:jc w:val="both"/>
        <w:rPr>
          <w:rFonts w:ascii="Arial" w:hAnsi="Arial" w:cs="Arial"/>
          <w:b/>
          <w:sz w:val="21"/>
          <w:szCs w:val="21"/>
        </w:rPr>
      </w:pPr>
    </w:p>
    <w:p w14:paraId="7FCB7786" w14:textId="3BB54AF0" w:rsidR="00605615" w:rsidRDefault="00605615" w:rsidP="00EB4877">
      <w:pPr>
        <w:tabs>
          <w:tab w:val="left" w:pos="360"/>
          <w:tab w:val="left" w:pos="720"/>
          <w:tab w:val="left" w:pos="1080"/>
          <w:tab w:val="left" w:pos="1440"/>
        </w:tabs>
        <w:jc w:val="both"/>
        <w:rPr>
          <w:rFonts w:ascii="Arial" w:hAnsi="Arial" w:cs="Arial"/>
          <w:b/>
          <w:sz w:val="21"/>
          <w:szCs w:val="21"/>
        </w:rPr>
      </w:pPr>
    </w:p>
    <w:p w14:paraId="3508AB63" w14:textId="28A3B268" w:rsidR="00605615" w:rsidRDefault="00605615" w:rsidP="00EB4877">
      <w:pPr>
        <w:tabs>
          <w:tab w:val="left" w:pos="360"/>
          <w:tab w:val="left" w:pos="720"/>
          <w:tab w:val="left" w:pos="1080"/>
          <w:tab w:val="left" w:pos="1440"/>
        </w:tabs>
        <w:jc w:val="both"/>
        <w:rPr>
          <w:rFonts w:ascii="Arial" w:hAnsi="Arial" w:cs="Arial"/>
          <w:b/>
          <w:sz w:val="21"/>
          <w:szCs w:val="21"/>
        </w:rPr>
      </w:pPr>
    </w:p>
    <w:p w14:paraId="2B001786" w14:textId="3D933E0E" w:rsidR="00605615" w:rsidRDefault="00605615" w:rsidP="00EB4877">
      <w:pPr>
        <w:tabs>
          <w:tab w:val="left" w:pos="360"/>
          <w:tab w:val="left" w:pos="720"/>
          <w:tab w:val="left" w:pos="1080"/>
          <w:tab w:val="left" w:pos="1440"/>
        </w:tabs>
        <w:jc w:val="both"/>
        <w:rPr>
          <w:rFonts w:ascii="Arial" w:hAnsi="Arial" w:cs="Arial"/>
          <w:b/>
          <w:sz w:val="21"/>
          <w:szCs w:val="21"/>
        </w:rPr>
      </w:pPr>
    </w:p>
    <w:p w14:paraId="54C078C6" w14:textId="76E62E06" w:rsidR="00605615" w:rsidRDefault="00605615" w:rsidP="00EB4877">
      <w:pPr>
        <w:tabs>
          <w:tab w:val="left" w:pos="360"/>
          <w:tab w:val="left" w:pos="720"/>
          <w:tab w:val="left" w:pos="1080"/>
          <w:tab w:val="left" w:pos="1440"/>
        </w:tabs>
        <w:jc w:val="both"/>
        <w:rPr>
          <w:rFonts w:ascii="Arial" w:hAnsi="Arial" w:cs="Arial"/>
          <w:b/>
          <w:sz w:val="21"/>
          <w:szCs w:val="21"/>
        </w:rPr>
      </w:pPr>
    </w:p>
    <w:p w14:paraId="7780A42C" w14:textId="77777777" w:rsidR="00605615" w:rsidRPr="00854123" w:rsidRDefault="00605615" w:rsidP="00EB4877">
      <w:pPr>
        <w:tabs>
          <w:tab w:val="left" w:pos="360"/>
          <w:tab w:val="left" w:pos="720"/>
          <w:tab w:val="left" w:pos="1080"/>
          <w:tab w:val="left" w:pos="1440"/>
        </w:tabs>
        <w:jc w:val="both"/>
        <w:rPr>
          <w:rFonts w:ascii="Arial" w:hAnsi="Arial" w:cs="Arial"/>
          <w:b/>
          <w:sz w:val="21"/>
          <w:szCs w:val="21"/>
        </w:rPr>
      </w:pPr>
    </w:p>
    <w:p w14:paraId="74970877" w14:textId="77777777" w:rsidR="004C16E9" w:rsidRPr="00854123" w:rsidRDefault="004C16E9" w:rsidP="004C16E9">
      <w:pPr>
        <w:tabs>
          <w:tab w:val="left" w:pos="360"/>
          <w:tab w:val="left" w:pos="720"/>
          <w:tab w:val="left" w:pos="1080"/>
          <w:tab w:val="left" w:pos="1440"/>
        </w:tabs>
        <w:ind w:left="720" w:hanging="360"/>
        <w:jc w:val="both"/>
        <w:rPr>
          <w:rFonts w:ascii="Arial" w:hAnsi="Arial" w:cs="Arial"/>
          <w:b/>
          <w:sz w:val="21"/>
          <w:szCs w:val="21"/>
        </w:rPr>
      </w:pPr>
      <w:r w:rsidRPr="00854123">
        <w:rPr>
          <w:rFonts w:ascii="Arial" w:hAnsi="Arial" w:cs="Arial"/>
          <w:b/>
          <w:sz w:val="21"/>
          <w:szCs w:val="21"/>
        </w:rPr>
        <w:t>d.</w:t>
      </w:r>
      <w:r w:rsidRPr="00854123">
        <w:rPr>
          <w:rFonts w:ascii="Arial" w:hAnsi="Arial" w:cs="Arial"/>
          <w:b/>
          <w:sz w:val="21"/>
          <w:szCs w:val="21"/>
        </w:rPr>
        <w:tab/>
        <w:t xml:space="preserve">To help learners become more capable to practice at the level of the standard of care, the CME activity that you are planning should include one of the following </w:t>
      </w:r>
      <w:r w:rsidRPr="00854123">
        <w:rPr>
          <w:rFonts w:ascii="Arial" w:hAnsi="Arial" w:cs="Arial"/>
          <w:b/>
          <w:i/>
          <w:color w:val="C00000"/>
          <w:sz w:val="21"/>
          <w:szCs w:val="21"/>
        </w:rPr>
        <w:t xml:space="preserve">learning strategies </w:t>
      </w:r>
      <w:r w:rsidRPr="00854123">
        <w:rPr>
          <w:rFonts w:ascii="Arial" w:hAnsi="Arial" w:cs="Arial"/>
          <w:b/>
          <w:sz w:val="21"/>
          <w:szCs w:val="21"/>
        </w:rPr>
        <w:t>and techniques from each group.</w:t>
      </w:r>
    </w:p>
    <w:p w14:paraId="612CA8D3" w14:textId="579EA5CD" w:rsidR="004C16E9" w:rsidRPr="00854123" w:rsidRDefault="004C16E9" w:rsidP="004C16E9">
      <w:pPr>
        <w:tabs>
          <w:tab w:val="left" w:pos="360"/>
          <w:tab w:val="left" w:pos="720"/>
          <w:tab w:val="left" w:pos="1080"/>
          <w:tab w:val="left" w:pos="1440"/>
        </w:tabs>
        <w:ind w:left="720"/>
        <w:jc w:val="both"/>
        <w:rPr>
          <w:rFonts w:ascii="Arial" w:hAnsi="Arial" w:cs="Arial"/>
          <w:b/>
          <w:sz w:val="21"/>
          <w:szCs w:val="21"/>
          <w:u w:val="single"/>
        </w:rPr>
      </w:pPr>
      <w:r w:rsidRPr="00854123">
        <w:rPr>
          <w:rFonts w:ascii="Arial" w:hAnsi="Arial" w:cs="Arial"/>
          <w:b/>
          <w:sz w:val="21"/>
          <w:szCs w:val="21"/>
          <w:u w:val="single"/>
        </w:rPr>
        <w:t xml:space="preserve">Because this application is for a QuizTime CME </w:t>
      </w:r>
      <w:r w:rsidR="00605615">
        <w:rPr>
          <w:rFonts w:ascii="Arial" w:hAnsi="Arial" w:cs="Arial"/>
          <w:b/>
          <w:sz w:val="21"/>
          <w:szCs w:val="21"/>
          <w:u w:val="single"/>
        </w:rPr>
        <w:t>course</w:t>
      </w:r>
      <w:r w:rsidRPr="00854123">
        <w:rPr>
          <w:rFonts w:ascii="Arial" w:hAnsi="Arial" w:cs="Arial"/>
          <w:b/>
          <w:sz w:val="21"/>
          <w:szCs w:val="21"/>
          <w:u w:val="single"/>
        </w:rPr>
        <w:t>, the strategies and specific techniques have already been selected.</w:t>
      </w:r>
    </w:p>
    <w:p w14:paraId="0955A090" w14:textId="77777777" w:rsidR="004C16E9" w:rsidRPr="00854123" w:rsidRDefault="004C16E9" w:rsidP="004C16E9">
      <w:pPr>
        <w:tabs>
          <w:tab w:val="left" w:pos="360"/>
          <w:tab w:val="left" w:pos="720"/>
          <w:tab w:val="left" w:pos="1080"/>
          <w:tab w:val="left" w:pos="1440"/>
        </w:tabs>
        <w:ind w:left="1080" w:hanging="360"/>
        <w:rPr>
          <w:rFonts w:ascii="Arial" w:hAnsi="Arial" w:cs="Arial"/>
          <w:b/>
          <w:sz w:val="21"/>
          <w:szCs w:val="21"/>
        </w:rPr>
      </w:pPr>
    </w:p>
    <w:tbl>
      <w:tblPr>
        <w:tblW w:w="10080" w:type="dxa"/>
        <w:tblInd w:w="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1"/>
        <w:gridCol w:w="708"/>
        <w:gridCol w:w="8781"/>
      </w:tblGrid>
      <w:tr w:rsidR="004C16E9" w:rsidRPr="00854123" w14:paraId="24AB44D9" w14:textId="77777777" w:rsidTr="00854123">
        <w:trPr>
          <w:cantSplit/>
        </w:trPr>
        <w:tc>
          <w:tcPr>
            <w:tcW w:w="591" w:type="dxa"/>
            <w:vMerge w:val="restart"/>
            <w:tcBorders>
              <w:top w:val="single" w:sz="4" w:space="0" w:color="auto"/>
              <w:left w:val="single" w:sz="4" w:space="0" w:color="auto"/>
              <w:right w:val="single" w:sz="4" w:space="0" w:color="auto"/>
            </w:tcBorders>
          </w:tcPr>
          <w:p w14:paraId="34FD7C18"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t>X</w:t>
            </w:r>
          </w:p>
        </w:tc>
        <w:tc>
          <w:tcPr>
            <w:tcW w:w="9489" w:type="dxa"/>
            <w:gridSpan w:val="2"/>
            <w:tcBorders>
              <w:top w:val="single" w:sz="4" w:space="0" w:color="auto"/>
              <w:left w:val="single" w:sz="4" w:space="0" w:color="auto"/>
              <w:right w:val="single" w:sz="4" w:space="0" w:color="auto"/>
            </w:tcBorders>
          </w:tcPr>
          <w:p w14:paraId="7B8E7F01"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t xml:space="preserve">Clinician participants are provided with opportunities to hear information related to the capabilities to be improved and/or developed. </w:t>
            </w:r>
          </w:p>
        </w:tc>
      </w:tr>
      <w:tr w:rsidR="004C16E9" w:rsidRPr="00854123" w14:paraId="6BCFB4D4" w14:textId="77777777" w:rsidTr="00854123">
        <w:trPr>
          <w:cantSplit/>
        </w:trPr>
        <w:tc>
          <w:tcPr>
            <w:tcW w:w="591" w:type="dxa"/>
            <w:vMerge/>
            <w:tcBorders>
              <w:left w:val="single" w:sz="4" w:space="0" w:color="auto"/>
              <w:right w:val="single" w:sz="4" w:space="0" w:color="auto"/>
            </w:tcBorders>
            <w:vAlign w:val="center"/>
          </w:tcPr>
          <w:p w14:paraId="597CF97E"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p>
        </w:tc>
        <w:tc>
          <w:tcPr>
            <w:tcW w:w="708" w:type="dxa"/>
            <w:tcBorders>
              <w:left w:val="single" w:sz="4" w:space="0" w:color="auto"/>
              <w:right w:val="single" w:sz="4" w:space="0" w:color="auto"/>
            </w:tcBorders>
            <w:vAlign w:val="center"/>
          </w:tcPr>
          <w:p w14:paraId="2A7C4D9D"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sym w:font="Wingdings" w:char="F0A8"/>
            </w:r>
          </w:p>
        </w:tc>
        <w:tc>
          <w:tcPr>
            <w:tcW w:w="8781" w:type="dxa"/>
            <w:tcBorders>
              <w:left w:val="single" w:sz="4" w:space="0" w:color="auto"/>
              <w:right w:val="single" w:sz="4" w:space="0" w:color="auto"/>
            </w:tcBorders>
            <w:vAlign w:val="center"/>
          </w:tcPr>
          <w:p w14:paraId="7DBA36A8"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t>Lectures</w:t>
            </w:r>
          </w:p>
        </w:tc>
      </w:tr>
      <w:tr w:rsidR="004C16E9" w:rsidRPr="00854123" w14:paraId="15A93D3F" w14:textId="77777777" w:rsidTr="00854123">
        <w:trPr>
          <w:cantSplit/>
        </w:trPr>
        <w:tc>
          <w:tcPr>
            <w:tcW w:w="591" w:type="dxa"/>
            <w:vMerge/>
            <w:tcBorders>
              <w:left w:val="single" w:sz="4" w:space="0" w:color="auto"/>
              <w:right w:val="single" w:sz="4" w:space="0" w:color="auto"/>
            </w:tcBorders>
            <w:vAlign w:val="center"/>
          </w:tcPr>
          <w:p w14:paraId="1A591524"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p>
        </w:tc>
        <w:tc>
          <w:tcPr>
            <w:tcW w:w="708" w:type="dxa"/>
            <w:tcBorders>
              <w:left w:val="single" w:sz="4" w:space="0" w:color="auto"/>
              <w:right w:val="single" w:sz="4" w:space="0" w:color="auto"/>
            </w:tcBorders>
            <w:vAlign w:val="center"/>
          </w:tcPr>
          <w:p w14:paraId="668CBDBF"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sym w:font="Wingdings" w:char="F0A8"/>
            </w:r>
          </w:p>
        </w:tc>
        <w:tc>
          <w:tcPr>
            <w:tcW w:w="8781" w:type="dxa"/>
            <w:tcBorders>
              <w:left w:val="single" w:sz="4" w:space="0" w:color="auto"/>
              <w:right w:val="single" w:sz="4" w:space="0" w:color="auto"/>
            </w:tcBorders>
            <w:vAlign w:val="center"/>
          </w:tcPr>
          <w:p w14:paraId="40584704" w14:textId="77777777" w:rsidR="004C16E9" w:rsidRPr="00854123" w:rsidRDefault="004C16E9" w:rsidP="002B1FE8">
            <w:pPr>
              <w:pStyle w:val="Heading3"/>
              <w:pBdr>
                <w:bottom w:val="none" w:sz="0" w:space="0" w:color="auto"/>
              </w:pBdr>
              <w:tabs>
                <w:tab w:val="left" w:pos="360"/>
                <w:tab w:val="left" w:pos="720"/>
                <w:tab w:val="left" w:pos="1080"/>
                <w:tab w:val="left" w:pos="1440"/>
              </w:tabs>
              <w:spacing w:before="60" w:after="60"/>
              <w:rPr>
                <w:rFonts w:cs="Arial"/>
                <w:b w:val="0"/>
                <w:sz w:val="21"/>
                <w:szCs w:val="21"/>
              </w:rPr>
            </w:pPr>
            <w:r w:rsidRPr="00854123">
              <w:rPr>
                <w:rFonts w:cs="Arial"/>
                <w:b w:val="0"/>
                <w:sz w:val="21"/>
                <w:szCs w:val="21"/>
              </w:rPr>
              <w:t>Panel presentations</w:t>
            </w:r>
          </w:p>
        </w:tc>
      </w:tr>
      <w:tr w:rsidR="004C16E9" w:rsidRPr="00854123" w14:paraId="01A48FC4" w14:textId="77777777" w:rsidTr="00854123">
        <w:trPr>
          <w:cantSplit/>
        </w:trPr>
        <w:tc>
          <w:tcPr>
            <w:tcW w:w="591" w:type="dxa"/>
            <w:vMerge/>
            <w:tcBorders>
              <w:left w:val="single" w:sz="4" w:space="0" w:color="auto"/>
              <w:right w:val="single" w:sz="4" w:space="0" w:color="auto"/>
            </w:tcBorders>
            <w:vAlign w:val="center"/>
          </w:tcPr>
          <w:p w14:paraId="189F56BB"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p>
        </w:tc>
        <w:tc>
          <w:tcPr>
            <w:tcW w:w="708" w:type="dxa"/>
            <w:tcBorders>
              <w:left w:val="single" w:sz="4" w:space="0" w:color="auto"/>
              <w:right w:val="single" w:sz="4" w:space="0" w:color="auto"/>
            </w:tcBorders>
            <w:vAlign w:val="center"/>
          </w:tcPr>
          <w:p w14:paraId="33CF0A4B"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sym w:font="Wingdings" w:char="F0A8"/>
            </w:r>
          </w:p>
        </w:tc>
        <w:tc>
          <w:tcPr>
            <w:tcW w:w="8781" w:type="dxa"/>
            <w:tcBorders>
              <w:left w:val="single" w:sz="4" w:space="0" w:color="auto"/>
              <w:right w:val="single" w:sz="4" w:space="0" w:color="auto"/>
            </w:tcBorders>
            <w:vAlign w:val="center"/>
          </w:tcPr>
          <w:p w14:paraId="28CAA83A" w14:textId="77777777" w:rsidR="004C16E9" w:rsidRPr="00854123" w:rsidRDefault="004C16E9" w:rsidP="002B1FE8">
            <w:pPr>
              <w:pStyle w:val="Heading3"/>
              <w:pBdr>
                <w:bottom w:val="none" w:sz="0" w:space="0" w:color="auto"/>
              </w:pBdr>
              <w:tabs>
                <w:tab w:val="left" w:pos="360"/>
                <w:tab w:val="left" w:pos="720"/>
                <w:tab w:val="left" w:pos="1080"/>
                <w:tab w:val="left" w:pos="1440"/>
              </w:tabs>
              <w:spacing w:before="60" w:after="60"/>
              <w:rPr>
                <w:rFonts w:cs="Arial"/>
                <w:b w:val="0"/>
                <w:sz w:val="21"/>
                <w:szCs w:val="21"/>
              </w:rPr>
            </w:pPr>
            <w:r w:rsidRPr="00854123">
              <w:rPr>
                <w:rFonts w:cs="Arial"/>
                <w:b w:val="0"/>
                <w:sz w:val="21"/>
                <w:szCs w:val="21"/>
              </w:rPr>
              <w:t>Readings distributed before the CME activity</w:t>
            </w:r>
          </w:p>
        </w:tc>
      </w:tr>
      <w:tr w:rsidR="004C16E9" w:rsidRPr="00854123" w14:paraId="43C1E492" w14:textId="77777777" w:rsidTr="00854123">
        <w:trPr>
          <w:cantSplit/>
        </w:trPr>
        <w:tc>
          <w:tcPr>
            <w:tcW w:w="591" w:type="dxa"/>
            <w:vMerge/>
            <w:tcBorders>
              <w:left w:val="single" w:sz="4" w:space="0" w:color="auto"/>
              <w:bottom w:val="single" w:sz="4" w:space="0" w:color="auto"/>
              <w:right w:val="single" w:sz="4" w:space="0" w:color="auto"/>
            </w:tcBorders>
            <w:vAlign w:val="center"/>
          </w:tcPr>
          <w:p w14:paraId="212C0BC0"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p>
        </w:tc>
        <w:tc>
          <w:tcPr>
            <w:tcW w:w="708" w:type="dxa"/>
            <w:tcBorders>
              <w:left w:val="single" w:sz="4" w:space="0" w:color="auto"/>
              <w:bottom w:val="single" w:sz="4" w:space="0" w:color="auto"/>
              <w:right w:val="single" w:sz="4" w:space="0" w:color="auto"/>
            </w:tcBorders>
            <w:vAlign w:val="center"/>
          </w:tcPr>
          <w:p w14:paraId="31CB8B69"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b/>
                <w:sz w:val="21"/>
                <w:szCs w:val="21"/>
              </w:rPr>
              <w:t>X</w:t>
            </w:r>
          </w:p>
        </w:tc>
        <w:tc>
          <w:tcPr>
            <w:tcW w:w="8781" w:type="dxa"/>
            <w:tcBorders>
              <w:left w:val="single" w:sz="4" w:space="0" w:color="auto"/>
              <w:bottom w:val="single" w:sz="4" w:space="0" w:color="auto"/>
              <w:right w:val="single" w:sz="4" w:space="0" w:color="auto"/>
            </w:tcBorders>
            <w:vAlign w:val="center"/>
          </w:tcPr>
          <w:p w14:paraId="68B00522" w14:textId="77777777" w:rsidR="004C16E9" w:rsidRPr="00854123" w:rsidRDefault="004C16E9" w:rsidP="002B1FE8">
            <w:pPr>
              <w:pStyle w:val="Heading3"/>
              <w:pBdr>
                <w:bottom w:val="none" w:sz="0" w:space="0" w:color="auto"/>
              </w:pBdr>
              <w:tabs>
                <w:tab w:val="left" w:pos="360"/>
                <w:tab w:val="left" w:pos="720"/>
                <w:tab w:val="left" w:pos="1080"/>
                <w:tab w:val="left" w:pos="1440"/>
              </w:tabs>
              <w:spacing w:before="60" w:after="60"/>
              <w:rPr>
                <w:rFonts w:cs="Arial"/>
                <w:sz w:val="21"/>
                <w:szCs w:val="21"/>
              </w:rPr>
            </w:pPr>
            <w:r w:rsidRPr="00854123">
              <w:rPr>
                <w:rFonts w:cs="Arial"/>
                <w:sz w:val="21"/>
                <w:szCs w:val="21"/>
              </w:rPr>
              <w:t>Other: Rationale provided after responding to item</w:t>
            </w:r>
          </w:p>
        </w:tc>
      </w:tr>
      <w:tr w:rsidR="004C16E9" w:rsidRPr="00854123" w14:paraId="6B481AD5" w14:textId="77777777" w:rsidTr="00854123">
        <w:trPr>
          <w:cantSplit/>
        </w:trPr>
        <w:tc>
          <w:tcPr>
            <w:tcW w:w="591" w:type="dxa"/>
            <w:vMerge w:val="restart"/>
            <w:tcBorders>
              <w:top w:val="single" w:sz="4" w:space="0" w:color="auto"/>
              <w:left w:val="single" w:sz="4" w:space="0" w:color="auto"/>
              <w:right w:val="single" w:sz="4" w:space="0" w:color="auto"/>
            </w:tcBorders>
          </w:tcPr>
          <w:p w14:paraId="006A96E6"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t>X</w:t>
            </w:r>
          </w:p>
        </w:tc>
        <w:tc>
          <w:tcPr>
            <w:tcW w:w="9489" w:type="dxa"/>
            <w:gridSpan w:val="2"/>
            <w:tcBorders>
              <w:top w:val="single" w:sz="4" w:space="0" w:color="auto"/>
              <w:left w:val="single" w:sz="4" w:space="0" w:color="auto"/>
              <w:bottom w:val="single" w:sz="4" w:space="0" w:color="auto"/>
              <w:right w:val="single" w:sz="4" w:space="0" w:color="auto"/>
            </w:tcBorders>
            <w:vAlign w:val="center"/>
          </w:tcPr>
          <w:p w14:paraId="142BB193"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t>Physician participants are provided with opportunities to hear and/or see examples of the improved and/or new capabilities in practice settings.</w:t>
            </w:r>
          </w:p>
        </w:tc>
      </w:tr>
      <w:tr w:rsidR="004C16E9" w:rsidRPr="00854123" w14:paraId="228ED2B6" w14:textId="77777777" w:rsidTr="00854123">
        <w:trPr>
          <w:cantSplit/>
        </w:trPr>
        <w:tc>
          <w:tcPr>
            <w:tcW w:w="591" w:type="dxa"/>
            <w:vMerge/>
            <w:tcBorders>
              <w:left w:val="single" w:sz="4" w:space="0" w:color="auto"/>
              <w:right w:val="single" w:sz="4" w:space="0" w:color="auto"/>
            </w:tcBorders>
            <w:vAlign w:val="center"/>
          </w:tcPr>
          <w:p w14:paraId="483A5F31"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0262BC23"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sym w:font="Wingdings" w:char="F0A8"/>
            </w:r>
          </w:p>
        </w:tc>
        <w:tc>
          <w:tcPr>
            <w:tcW w:w="8781" w:type="dxa"/>
            <w:tcBorders>
              <w:top w:val="single" w:sz="4" w:space="0" w:color="auto"/>
              <w:left w:val="single" w:sz="4" w:space="0" w:color="auto"/>
              <w:bottom w:val="single" w:sz="4" w:space="0" w:color="auto"/>
              <w:right w:val="single" w:sz="4" w:space="0" w:color="auto"/>
            </w:tcBorders>
            <w:vAlign w:val="center"/>
          </w:tcPr>
          <w:p w14:paraId="20D83C52" w14:textId="77777777" w:rsidR="004C16E9" w:rsidRPr="00854123" w:rsidRDefault="004C16E9" w:rsidP="002B1FE8">
            <w:pPr>
              <w:pStyle w:val="Heading3"/>
              <w:pBdr>
                <w:bottom w:val="none" w:sz="0" w:space="0" w:color="auto"/>
              </w:pBdr>
              <w:tabs>
                <w:tab w:val="left" w:pos="360"/>
                <w:tab w:val="left" w:pos="720"/>
                <w:tab w:val="left" w:pos="1080"/>
                <w:tab w:val="left" w:pos="1440"/>
              </w:tabs>
              <w:spacing w:before="60" w:after="60"/>
              <w:rPr>
                <w:rFonts w:cs="Arial"/>
                <w:b w:val="0"/>
                <w:sz w:val="21"/>
                <w:szCs w:val="21"/>
              </w:rPr>
            </w:pPr>
            <w:r w:rsidRPr="00854123">
              <w:rPr>
                <w:rFonts w:cs="Arial"/>
                <w:b w:val="0"/>
                <w:sz w:val="21"/>
                <w:szCs w:val="21"/>
              </w:rPr>
              <w:t>Case presentations</w:t>
            </w:r>
          </w:p>
        </w:tc>
      </w:tr>
      <w:tr w:rsidR="004C16E9" w:rsidRPr="00854123" w14:paraId="2C0F29F5" w14:textId="77777777" w:rsidTr="00854123">
        <w:trPr>
          <w:cantSplit/>
        </w:trPr>
        <w:tc>
          <w:tcPr>
            <w:tcW w:w="591" w:type="dxa"/>
            <w:vMerge/>
            <w:tcBorders>
              <w:left w:val="single" w:sz="4" w:space="0" w:color="auto"/>
              <w:right w:val="single" w:sz="4" w:space="0" w:color="auto"/>
            </w:tcBorders>
            <w:vAlign w:val="center"/>
          </w:tcPr>
          <w:p w14:paraId="5C364E15"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A5E5DC9"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sym w:font="Wingdings" w:char="F0A8"/>
            </w:r>
          </w:p>
        </w:tc>
        <w:tc>
          <w:tcPr>
            <w:tcW w:w="8781" w:type="dxa"/>
            <w:tcBorders>
              <w:top w:val="single" w:sz="4" w:space="0" w:color="auto"/>
              <w:left w:val="single" w:sz="4" w:space="0" w:color="auto"/>
              <w:bottom w:val="single" w:sz="4" w:space="0" w:color="auto"/>
              <w:right w:val="single" w:sz="4" w:space="0" w:color="auto"/>
            </w:tcBorders>
            <w:vAlign w:val="center"/>
          </w:tcPr>
          <w:p w14:paraId="0140BFEA"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t>Skill/technique demonstration</w:t>
            </w:r>
          </w:p>
        </w:tc>
      </w:tr>
      <w:tr w:rsidR="004C16E9" w:rsidRPr="00854123" w14:paraId="79094063" w14:textId="77777777" w:rsidTr="00854123">
        <w:trPr>
          <w:cantSplit/>
        </w:trPr>
        <w:tc>
          <w:tcPr>
            <w:tcW w:w="591" w:type="dxa"/>
            <w:vMerge/>
            <w:tcBorders>
              <w:left w:val="single" w:sz="4" w:space="0" w:color="auto"/>
              <w:bottom w:val="single" w:sz="4" w:space="0" w:color="auto"/>
              <w:right w:val="single" w:sz="4" w:space="0" w:color="auto"/>
            </w:tcBorders>
            <w:vAlign w:val="center"/>
          </w:tcPr>
          <w:p w14:paraId="5CC96D73"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p>
        </w:tc>
        <w:tc>
          <w:tcPr>
            <w:tcW w:w="708" w:type="dxa"/>
            <w:tcBorders>
              <w:left w:val="single" w:sz="4" w:space="0" w:color="auto"/>
              <w:bottom w:val="single" w:sz="4" w:space="0" w:color="auto"/>
              <w:right w:val="single" w:sz="4" w:space="0" w:color="auto"/>
            </w:tcBorders>
            <w:vAlign w:val="center"/>
          </w:tcPr>
          <w:p w14:paraId="3678CB21"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b/>
                <w:sz w:val="21"/>
                <w:szCs w:val="21"/>
              </w:rPr>
              <w:t>X</w:t>
            </w:r>
          </w:p>
        </w:tc>
        <w:tc>
          <w:tcPr>
            <w:tcW w:w="8781" w:type="dxa"/>
            <w:tcBorders>
              <w:left w:val="single" w:sz="4" w:space="0" w:color="auto"/>
              <w:bottom w:val="single" w:sz="4" w:space="0" w:color="auto"/>
              <w:right w:val="single" w:sz="4" w:space="0" w:color="auto"/>
            </w:tcBorders>
            <w:vAlign w:val="center"/>
          </w:tcPr>
          <w:p w14:paraId="531573D3" w14:textId="77777777" w:rsidR="004C16E9" w:rsidRPr="00854123" w:rsidRDefault="004C16E9" w:rsidP="002B1FE8">
            <w:pPr>
              <w:pStyle w:val="Heading3"/>
              <w:pBdr>
                <w:bottom w:val="none" w:sz="0" w:space="0" w:color="auto"/>
              </w:pBdr>
              <w:tabs>
                <w:tab w:val="left" w:pos="360"/>
                <w:tab w:val="left" w:pos="720"/>
                <w:tab w:val="left" w:pos="1080"/>
                <w:tab w:val="left" w:pos="1440"/>
              </w:tabs>
              <w:spacing w:before="60" w:after="60"/>
              <w:rPr>
                <w:rFonts w:cs="Arial"/>
                <w:sz w:val="21"/>
                <w:szCs w:val="21"/>
              </w:rPr>
            </w:pPr>
            <w:r w:rsidRPr="00854123">
              <w:rPr>
                <w:rFonts w:cs="Arial"/>
                <w:sz w:val="21"/>
                <w:szCs w:val="21"/>
              </w:rPr>
              <w:t>Other: Scenario (case) embedded in item</w:t>
            </w:r>
          </w:p>
        </w:tc>
      </w:tr>
      <w:tr w:rsidR="004C16E9" w:rsidRPr="00854123" w14:paraId="51696B4F" w14:textId="77777777" w:rsidTr="00854123">
        <w:trPr>
          <w:cantSplit/>
        </w:trPr>
        <w:tc>
          <w:tcPr>
            <w:tcW w:w="591" w:type="dxa"/>
            <w:vMerge w:val="restart"/>
            <w:tcBorders>
              <w:top w:val="single" w:sz="4" w:space="0" w:color="auto"/>
              <w:left w:val="single" w:sz="4" w:space="0" w:color="auto"/>
              <w:right w:val="single" w:sz="4" w:space="0" w:color="auto"/>
            </w:tcBorders>
          </w:tcPr>
          <w:p w14:paraId="72F814E4"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t>X</w:t>
            </w:r>
          </w:p>
        </w:tc>
        <w:tc>
          <w:tcPr>
            <w:tcW w:w="9489" w:type="dxa"/>
            <w:gridSpan w:val="2"/>
            <w:tcBorders>
              <w:top w:val="single" w:sz="4" w:space="0" w:color="auto"/>
              <w:left w:val="single" w:sz="4" w:space="0" w:color="auto"/>
              <w:bottom w:val="single" w:sz="4" w:space="0" w:color="auto"/>
              <w:right w:val="single" w:sz="4" w:space="0" w:color="auto"/>
            </w:tcBorders>
            <w:vAlign w:val="center"/>
          </w:tcPr>
          <w:p w14:paraId="324663A4" w14:textId="77777777" w:rsidR="004C16E9" w:rsidRPr="00854123" w:rsidRDefault="004C16E9" w:rsidP="002B1FE8">
            <w:pPr>
              <w:pStyle w:val="BodyText"/>
              <w:tabs>
                <w:tab w:val="left" w:pos="360"/>
                <w:tab w:val="left" w:pos="720"/>
                <w:tab w:val="left" w:pos="1080"/>
                <w:tab w:val="left" w:pos="1440"/>
              </w:tabs>
              <w:spacing w:before="60"/>
              <w:outlineLvl w:val="1"/>
              <w:rPr>
                <w:rFonts w:cs="Arial"/>
                <w:sz w:val="21"/>
                <w:szCs w:val="21"/>
              </w:rPr>
            </w:pPr>
            <w:r w:rsidRPr="00854123">
              <w:rPr>
                <w:rFonts w:cs="Arial"/>
                <w:sz w:val="21"/>
                <w:szCs w:val="21"/>
              </w:rPr>
              <w:t>During the CME activity, physician participants are provided an opportunity to practice the new capabilities that they learned.</w:t>
            </w:r>
          </w:p>
        </w:tc>
      </w:tr>
      <w:tr w:rsidR="004C16E9" w:rsidRPr="00854123" w14:paraId="2B73BD01" w14:textId="77777777" w:rsidTr="00854123">
        <w:trPr>
          <w:cantSplit/>
        </w:trPr>
        <w:tc>
          <w:tcPr>
            <w:tcW w:w="591" w:type="dxa"/>
            <w:vMerge/>
            <w:tcBorders>
              <w:left w:val="single" w:sz="4" w:space="0" w:color="auto"/>
              <w:right w:val="single" w:sz="4" w:space="0" w:color="auto"/>
            </w:tcBorders>
          </w:tcPr>
          <w:p w14:paraId="5446A2A5"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4DA71D4"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sym w:font="Wingdings" w:char="F0A8"/>
            </w:r>
          </w:p>
        </w:tc>
        <w:tc>
          <w:tcPr>
            <w:tcW w:w="8781" w:type="dxa"/>
            <w:tcBorders>
              <w:top w:val="single" w:sz="4" w:space="0" w:color="auto"/>
              <w:left w:val="single" w:sz="4" w:space="0" w:color="auto"/>
              <w:bottom w:val="single" w:sz="4" w:space="0" w:color="auto"/>
              <w:right w:val="single" w:sz="4" w:space="0" w:color="auto"/>
            </w:tcBorders>
            <w:vAlign w:val="center"/>
          </w:tcPr>
          <w:p w14:paraId="3B4D9C58"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t>Case discussion</w:t>
            </w:r>
          </w:p>
        </w:tc>
      </w:tr>
      <w:tr w:rsidR="004C16E9" w:rsidRPr="00854123" w14:paraId="2DA2C91E" w14:textId="77777777" w:rsidTr="00854123">
        <w:trPr>
          <w:cantSplit/>
        </w:trPr>
        <w:tc>
          <w:tcPr>
            <w:tcW w:w="591" w:type="dxa"/>
            <w:vMerge/>
            <w:tcBorders>
              <w:left w:val="single" w:sz="4" w:space="0" w:color="auto"/>
              <w:right w:val="single" w:sz="4" w:space="0" w:color="auto"/>
            </w:tcBorders>
          </w:tcPr>
          <w:p w14:paraId="12268B75"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6BC0D4E7"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sym w:font="Wingdings" w:char="F0A8"/>
            </w:r>
          </w:p>
        </w:tc>
        <w:tc>
          <w:tcPr>
            <w:tcW w:w="8781" w:type="dxa"/>
            <w:tcBorders>
              <w:top w:val="single" w:sz="4" w:space="0" w:color="auto"/>
              <w:left w:val="single" w:sz="4" w:space="0" w:color="auto"/>
              <w:bottom w:val="single" w:sz="4" w:space="0" w:color="auto"/>
              <w:right w:val="single" w:sz="4" w:space="0" w:color="auto"/>
            </w:tcBorders>
            <w:vAlign w:val="center"/>
          </w:tcPr>
          <w:p w14:paraId="5FB4941B"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t>Case discussion with audience response system (clickers)</w:t>
            </w:r>
          </w:p>
        </w:tc>
      </w:tr>
      <w:tr w:rsidR="004C16E9" w:rsidRPr="00854123" w14:paraId="4C03F033" w14:textId="77777777" w:rsidTr="00854123">
        <w:trPr>
          <w:cantSplit/>
        </w:trPr>
        <w:tc>
          <w:tcPr>
            <w:tcW w:w="591" w:type="dxa"/>
            <w:vMerge/>
            <w:tcBorders>
              <w:left w:val="single" w:sz="4" w:space="0" w:color="auto"/>
              <w:right w:val="single" w:sz="4" w:space="0" w:color="auto"/>
            </w:tcBorders>
          </w:tcPr>
          <w:p w14:paraId="590A60A9"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7E2B0849"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sym w:font="Wingdings" w:char="F0A8"/>
            </w:r>
          </w:p>
        </w:tc>
        <w:tc>
          <w:tcPr>
            <w:tcW w:w="8781" w:type="dxa"/>
            <w:tcBorders>
              <w:top w:val="single" w:sz="4" w:space="0" w:color="auto"/>
              <w:left w:val="single" w:sz="4" w:space="0" w:color="auto"/>
              <w:bottom w:val="single" w:sz="4" w:space="0" w:color="auto"/>
              <w:right w:val="single" w:sz="4" w:space="0" w:color="auto"/>
            </w:tcBorders>
            <w:vAlign w:val="center"/>
          </w:tcPr>
          <w:p w14:paraId="53E9D101"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t>Skills lab</w:t>
            </w:r>
          </w:p>
        </w:tc>
      </w:tr>
      <w:tr w:rsidR="004C16E9" w:rsidRPr="00854123" w14:paraId="6D9A88E9" w14:textId="77777777" w:rsidTr="00854123">
        <w:trPr>
          <w:cantSplit/>
        </w:trPr>
        <w:tc>
          <w:tcPr>
            <w:tcW w:w="591" w:type="dxa"/>
            <w:vMerge/>
            <w:tcBorders>
              <w:left w:val="single" w:sz="4" w:space="0" w:color="auto"/>
              <w:right w:val="single" w:sz="4" w:space="0" w:color="auto"/>
            </w:tcBorders>
          </w:tcPr>
          <w:p w14:paraId="4E22B064"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3D5BA55"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sym w:font="Wingdings" w:char="F0A8"/>
            </w:r>
          </w:p>
        </w:tc>
        <w:tc>
          <w:tcPr>
            <w:tcW w:w="8781" w:type="dxa"/>
            <w:tcBorders>
              <w:top w:val="single" w:sz="4" w:space="0" w:color="auto"/>
              <w:left w:val="single" w:sz="4" w:space="0" w:color="auto"/>
              <w:bottom w:val="single" w:sz="4" w:space="0" w:color="auto"/>
              <w:right w:val="single" w:sz="4" w:space="0" w:color="auto"/>
            </w:tcBorders>
            <w:vAlign w:val="center"/>
          </w:tcPr>
          <w:p w14:paraId="595A05BA"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t>Animal lab</w:t>
            </w:r>
          </w:p>
        </w:tc>
      </w:tr>
      <w:tr w:rsidR="004C16E9" w:rsidRPr="00854123" w14:paraId="7ACB8DD2" w14:textId="77777777" w:rsidTr="00854123">
        <w:trPr>
          <w:cantSplit/>
        </w:trPr>
        <w:tc>
          <w:tcPr>
            <w:tcW w:w="591" w:type="dxa"/>
            <w:vMerge/>
            <w:tcBorders>
              <w:left w:val="single" w:sz="4" w:space="0" w:color="auto"/>
              <w:bottom w:val="single" w:sz="4" w:space="0" w:color="auto"/>
              <w:right w:val="single" w:sz="4" w:space="0" w:color="auto"/>
            </w:tcBorders>
          </w:tcPr>
          <w:p w14:paraId="5C833267"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p>
        </w:tc>
        <w:tc>
          <w:tcPr>
            <w:tcW w:w="708" w:type="dxa"/>
            <w:tcBorders>
              <w:left w:val="single" w:sz="4" w:space="0" w:color="auto"/>
              <w:bottom w:val="single" w:sz="4" w:space="0" w:color="auto"/>
              <w:right w:val="single" w:sz="4" w:space="0" w:color="auto"/>
            </w:tcBorders>
            <w:vAlign w:val="center"/>
          </w:tcPr>
          <w:p w14:paraId="303178A7"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b/>
                <w:sz w:val="21"/>
                <w:szCs w:val="21"/>
              </w:rPr>
              <w:t>X</w:t>
            </w:r>
          </w:p>
        </w:tc>
        <w:tc>
          <w:tcPr>
            <w:tcW w:w="8781" w:type="dxa"/>
            <w:tcBorders>
              <w:left w:val="single" w:sz="4" w:space="0" w:color="auto"/>
              <w:bottom w:val="single" w:sz="4" w:space="0" w:color="auto"/>
              <w:right w:val="single" w:sz="4" w:space="0" w:color="auto"/>
            </w:tcBorders>
            <w:vAlign w:val="center"/>
          </w:tcPr>
          <w:p w14:paraId="74EE7356" w14:textId="77777777" w:rsidR="004C16E9" w:rsidRPr="00854123" w:rsidRDefault="004C16E9" w:rsidP="002B1FE8">
            <w:pPr>
              <w:pStyle w:val="Heading3"/>
              <w:pBdr>
                <w:bottom w:val="none" w:sz="0" w:space="0" w:color="auto"/>
              </w:pBdr>
              <w:tabs>
                <w:tab w:val="left" w:pos="360"/>
                <w:tab w:val="left" w:pos="720"/>
                <w:tab w:val="left" w:pos="1080"/>
                <w:tab w:val="left" w:pos="1440"/>
              </w:tabs>
              <w:spacing w:before="60" w:after="60"/>
              <w:rPr>
                <w:rFonts w:cs="Arial"/>
                <w:sz w:val="21"/>
                <w:szCs w:val="21"/>
              </w:rPr>
            </w:pPr>
            <w:r w:rsidRPr="00854123">
              <w:rPr>
                <w:rFonts w:cs="Arial"/>
                <w:sz w:val="21"/>
                <w:szCs w:val="21"/>
              </w:rPr>
              <w:t>Other: Responding to scenario (case) embedded in item</w:t>
            </w:r>
          </w:p>
        </w:tc>
      </w:tr>
      <w:tr w:rsidR="004C16E9" w:rsidRPr="00854123" w14:paraId="2FB03C35" w14:textId="77777777" w:rsidTr="00854123">
        <w:trPr>
          <w:cantSplit/>
        </w:trPr>
        <w:tc>
          <w:tcPr>
            <w:tcW w:w="591" w:type="dxa"/>
            <w:vMerge w:val="restart"/>
            <w:tcBorders>
              <w:top w:val="single" w:sz="4" w:space="0" w:color="auto"/>
              <w:left w:val="single" w:sz="4" w:space="0" w:color="auto"/>
              <w:right w:val="single" w:sz="4" w:space="0" w:color="auto"/>
            </w:tcBorders>
          </w:tcPr>
          <w:p w14:paraId="6E0C9A90"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t>X</w:t>
            </w:r>
          </w:p>
        </w:tc>
        <w:tc>
          <w:tcPr>
            <w:tcW w:w="9489" w:type="dxa"/>
            <w:gridSpan w:val="2"/>
            <w:tcBorders>
              <w:top w:val="single" w:sz="4" w:space="0" w:color="auto"/>
              <w:left w:val="single" w:sz="4" w:space="0" w:color="auto"/>
              <w:bottom w:val="single" w:sz="4" w:space="0" w:color="auto"/>
              <w:right w:val="single" w:sz="4" w:space="0" w:color="auto"/>
            </w:tcBorders>
            <w:vAlign w:val="center"/>
          </w:tcPr>
          <w:p w14:paraId="74926817"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t>During the CME activity, physician participants are provided feedback on the capabilities that they demonstrated.</w:t>
            </w:r>
          </w:p>
        </w:tc>
      </w:tr>
      <w:tr w:rsidR="004C16E9" w:rsidRPr="00854123" w14:paraId="0D4278C5" w14:textId="77777777" w:rsidTr="00854123">
        <w:trPr>
          <w:cantSplit/>
        </w:trPr>
        <w:tc>
          <w:tcPr>
            <w:tcW w:w="591" w:type="dxa"/>
            <w:vMerge/>
            <w:tcBorders>
              <w:left w:val="single" w:sz="4" w:space="0" w:color="auto"/>
              <w:right w:val="single" w:sz="4" w:space="0" w:color="auto"/>
            </w:tcBorders>
            <w:vAlign w:val="center"/>
          </w:tcPr>
          <w:p w14:paraId="17028EDB"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582F139E"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sym w:font="Wingdings" w:char="F0A8"/>
            </w:r>
          </w:p>
        </w:tc>
        <w:tc>
          <w:tcPr>
            <w:tcW w:w="8781" w:type="dxa"/>
            <w:tcBorders>
              <w:top w:val="single" w:sz="4" w:space="0" w:color="auto"/>
              <w:left w:val="single" w:sz="4" w:space="0" w:color="auto"/>
              <w:bottom w:val="single" w:sz="4" w:space="0" w:color="auto"/>
              <w:right w:val="single" w:sz="4" w:space="0" w:color="auto"/>
            </w:tcBorders>
            <w:vAlign w:val="center"/>
          </w:tcPr>
          <w:p w14:paraId="211066BF"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t>ARS results and discussion</w:t>
            </w:r>
          </w:p>
        </w:tc>
      </w:tr>
      <w:tr w:rsidR="004C16E9" w:rsidRPr="00854123" w14:paraId="2D0AACD6" w14:textId="77777777" w:rsidTr="00854123">
        <w:trPr>
          <w:cantSplit/>
        </w:trPr>
        <w:tc>
          <w:tcPr>
            <w:tcW w:w="591" w:type="dxa"/>
            <w:vMerge/>
            <w:tcBorders>
              <w:left w:val="single" w:sz="4" w:space="0" w:color="auto"/>
              <w:right w:val="single" w:sz="4" w:space="0" w:color="auto"/>
            </w:tcBorders>
            <w:vAlign w:val="center"/>
          </w:tcPr>
          <w:p w14:paraId="4A1FC6B4"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4016B684"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sym w:font="Wingdings" w:char="F0A8"/>
            </w:r>
          </w:p>
        </w:tc>
        <w:tc>
          <w:tcPr>
            <w:tcW w:w="8781" w:type="dxa"/>
            <w:tcBorders>
              <w:top w:val="single" w:sz="4" w:space="0" w:color="auto"/>
              <w:left w:val="single" w:sz="4" w:space="0" w:color="auto"/>
              <w:bottom w:val="single" w:sz="4" w:space="0" w:color="auto"/>
              <w:right w:val="single" w:sz="4" w:space="0" w:color="auto"/>
            </w:tcBorders>
            <w:vAlign w:val="center"/>
          </w:tcPr>
          <w:p w14:paraId="4264B899"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t xml:space="preserve">One on one discussion </w:t>
            </w:r>
          </w:p>
        </w:tc>
      </w:tr>
      <w:tr w:rsidR="004C16E9" w:rsidRPr="00854123" w14:paraId="121B80EC" w14:textId="77777777" w:rsidTr="00854123">
        <w:trPr>
          <w:cantSplit/>
        </w:trPr>
        <w:tc>
          <w:tcPr>
            <w:tcW w:w="591" w:type="dxa"/>
            <w:vMerge/>
            <w:tcBorders>
              <w:left w:val="single" w:sz="4" w:space="0" w:color="auto"/>
              <w:right w:val="single" w:sz="4" w:space="0" w:color="auto"/>
            </w:tcBorders>
            <w:vAlign w:val="center"/>
          </w:tcPr>
          <w:p w14:paraId="0D954CC3"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3AE7F1A"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sz w:val="21"/>
                <w:szCs w:val="21"/>
              </w:rPr>
              <w:sym w:font="Wingdings" w:char="F0A8"/>
            </w:r>
          </w:p>
        </w:tc>
        <w:tc>
          <w:tcPr>
            <w:tcW w:w="8781" w:type="dxa"/>
            <w:tcBorders>
              <w:top w:val="single" w:sz="4" w:space="0" w:color="auto"/>
              <w:left w:val="single" w:sz="4" w:space="0" w:color="auto"/>
              <w:bottom w:val="single" w:sz="4" w:space="0" w:color="auto"/>
              <w:right w:val="single" w:sz="4" w:space="0" w:color="auto"/>
            </w:tcBorders>
            <w:vAlign w:val="center"/>
          </w:tcPr>
          <w:p w14:paraId="484ECD01" w14:textId="77777777" w:rsidR="004C16E9" w:rsidRPr="00854123" w:rsidRDefault="004C16E9" w:rsidP="002B1FE8">
            <w:pPr>
              <w:tabs>
                <w:tab w:val="left" w:pos="360"/>
                <w:tab w:val="left" w:pos="720"/>
                <w:tab w:val="left" w:pos="1080"/>
                <w:tab w:val="left" w:pos="1440"/>
              </w:tabs>
              <w:spacing w:before="60" w:after="60"/>
              <w:rPr>
                <w:rFonts w:ascii="Arial" w:hAnsi="Arial" w:cs="Arial"/>
                <w:sz w:val="21"/>
                <w:szCs w:val="21"/>
              </w:rPr>
            </w:pPr>
            <w:r w:rsidRPr="00854123">
              <w:rPr>
                <w:rFonts w:ascii="Arial" w:hAnsi="Arial" w:cs="Arial"/>
                <w:sz w:val="21"/>
                <w:szCs w:val="21"/>
              </w:rPr>
              <w:t>Group discussion with faculty feedback</w:t>
            </w:r>
          </w:p>
        </w:tc>
      </w:tr>
      <w:tr w:rsidR="004C16E9" w:rsidRPr="00854123" w14:paraId="41BCD528" w14:textId="77777777" w:rsidTr="00854123">
        <w:trPr>
          <w:cantSplit/>
        </w:trPr>
        <w:tc>
          <w:tcPr>
            <w:tcW w:w="591" w:type="dxa"/>
            <w:vMerge/>
            <w:tcBorders>
              <w:left w:val="single" w:sz="4" w:space="0" w:color="auto"/>
              <w:bottom w:val="single" w:sz="4" w:space="0" w:color="auto"/>
              <w:right w:val="single" w:sz="4" w:space="0" w:color="auto"/>
            </w:tcBorders>
            <w:vAlign w:val="center"/>
          </w:tcPr>
          <w:p w14:paraId="442DA43E"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602B571" w14:textId="77777777" w:rsidR="004C16E9" w:rsidRPr="00854123" w:rsidRDefault="004C16E9" w:rsidP="002B1FE8">
            <w:pPr>
              <w:tabs>
                <w:tab w:val="left" w:pos="360"/>
                <w:tab w:val="left" w:pos="720"/>
                <w:tab w:val="left" w:pos="1080"/>
                <w:tab w:val="left" w:pos="1440"/>
              </w:tabs>
              <w:spacing w:before="60" w:after="60"/>
              <w:jc w:val="center"/>
              <w:rPr>
                <w:rFonts w:ascii="Arial" w:hAnsi="Arial" w:cs="Arial"/>
                <w:b/>
                <w:sz w:val="21"/>
                <w:szCs w:val="21"/>
              </w:rPr>
            </w:pPr>
            <w:r w:rsidRPr="00854123">
              <w:rPr>
                <w:rFonts w:ascii="Arial" w:hAnsi="Arial" w:cs="Arial"/>
                <w:b/>
                <w:sz w:val="21"/>
                <w:szCs w:val="21"/>
              </w:rPr>
              <w:t>X</w:t>
            </w:r>
          </w:p>
        </w:tc>
        <w:tc>
          <w:tcPr>
            <w:tcW w:w="8781" w:type="dxa"/>
            <w:tcBorders>
              <w:top w:val="single" w:sz="4" w:space="0" w:color="auto"/>
              <w:left w:val="single" w:sz="4" w:space="0" w:color="auto"/>
              <w:bottom w:val="single" w:sz="4" w:space="0" w:color="auto"/>
              <w:right w:val="single" w:sz="4" w:space="0" w:color="auto"/>
            </w:tcBorders>
            <w:vAlign w:val="center"/>
          </w:tcPr>
          <w:p w14:paraId="50F77E80" w14:textId="77777777" w:rsidR="004C16E9" w:rsidRPr="00854123" w:rsidRDefault="004C16E9" w:rsidP="002B1FE8">
            <w:pPr>
              <w:tabs>
                <w:tab w:val="left" w:pos="360"/>
                <w:tab w:val="left" w:pos="720"/>
                <w:tab w:val="left" w:pos="1080"/>
                <w:tab w:val="left" w:pos="1440"/>
              </w:tabs>
              <w:spacing w:before="60" w:after="60"/>
              <w:rPr>
                <w:rFonts w:ascii="Arial" w:hAnsi="Arial" w:cs="Arial"/>
                <w:b/>
                <w:sz w:val="21"/>
                <w:szCs w:val="21"/>
              </w:rPr>
            </w:pPr>
            <w:r w:rsidRPr="00854123">
              <w:rPr>
                <w:rFonts w:ascii="Arial" w:hAnsi="Arial" w:cs="Arial"/>
                <w:b/>
                <w:sz w:val="21"/>
                <w:szCs w:val="21"/>
              </w:rPr>
              <w:t>Other: Correct answer and rationale</w:t>
            </w:r>
          </w:p>
        </w:tc>
      </w:tr>
    </w:tbl>
    <w:p w14:paraId="044A4583" w14:textId="77777777" w:rsidR="004C16E9" w:rsidRPr="00854123" w:rsidRDefault="004C16E9" w:rsidP="004C16E9">
      <w:pPr>
        <w:tabs>
          <w:tab w:val="left" w:pos="360"/>
          <w:tab w:val="left" w:pos="720"/>
          <w:tab w:val="left" w:pos="1080"/>
          <w:tab w:val="left" w:pos="1440"/>
        </w:tabs>
        <w:ind w:left="720" w:hanging="360"/>
        <w:rPr>
          <w:rFonts w:ascii="Arial" w:hAnsi="Arial" w:cs="Arial"/>
          <w:b/>
          <w:sz w:val="21"/>
          <w:szCs w:val="21"/>
        </w:rPr>
      </w:pPr>
    </w:p>
    <w:p w14:paraId="30596E3C" w14:textId="77777777" w:rsidR="004C16E9" w:rsidRPr="00854123" w:rsidRDefault="004C16E9" w:rsidP="004C16E9">
      <w:pPr>
        <w:tabs>
          <w:tab w:val="left" w:pos="360"/>
          <w:tab w:val="left" w:pos="720"/>
          <w:tab w:val="left" w:pos="1080"/>
          <w:tab w:val="left" w:pos="1440"/>
        </w:tabs>
        <w:ind w:left="720" w:hanging="360"/>
        <w:rPr>
          <w:rFonts w:ascii="Arial" w:hAnsi="Arial" w:cs="Arial"/>
          <w:b/>
          <w:sz w:val="21"/>
          <w:szCs w:val="21"/>
        </w:rPr>
      </w:pPr>
      <w:r w:rsidRPr="00854123">
        <w:rPr>
          <w:rFonts w:ascii="Arial" w:hAnsi="Arial" w:cs="Arial"/>
          <w:b/>
          <w:sz w:val="21"/>
          <w:szCs w:val="21"/>
        </w:rPr>
        <w:t>e.</w:t>
      </w:r>
      <w:r w:rsidRPr="00854123">
        <w:rPr>
          <w:rFonts w:ascii="Arial" w:hAnsi="Arial" w:cs="Arial"/>
          <w:b/>
          <w:sz w:val="21"/>
          <w:szCs w:val="21"/>
        </w:rPr>
        <w:tab/>
        <w:t>How do you intend to determine whether or not physician participants have become more capable to practice at the level of the standard of care? (</w:t>
      </w:r>
      <w:r w:rsidRPr="00854123">
        <w:rPr>
          <w:rFonts w:ascii="Arial" w:hAnsi="Arial" w:cs="Arial"/>
          <w:b/>
          <w:i/>
          <w:color w:val="C00000"/>
          <w:sz w:val="21"/>
          <w:szCs w:val="21"/>
        </w:rPr>
        <w:t>Evaluation</w:t>
      </w:r>
      <w:r w:rsidRPr="00854123">
        <w:rPr>
          <w:rFonts w:ascii="Arial" w:hAnsi="Arial" w:cs="Arial"/>
          <w:b/>
          <w:sz w:val="21"/>
          <w:szCs w:val="21"/>
        </w:rPr>
        <w:t>)</w:t>
      </w:r>
    </w:p>
    <w:p w14:paraId="71E6BDC0" w14:textId="34FCE281" w:rsidR="004C16E9" w:rsidRPr="00854123" w:rsidRDefault="004C16E9" w:rsidP="00854123">
      <w:pPr>
        <w:tabs>
          <w:tab w:val="left" w:pos="360"/>
          <w:tab w:val="left" w:pos="720"/>
          <w:tab w:val="left" w:pos="1440"/>
        </w:tabs>
        <w:ind w:left="720"/>
        <w:rPr>
          <w:rFonts w:ascii="Arial" w:hAnsi="Arial" w:cs="Arial"/>
          <w:b/>
          <w:sz w:val="21"/>
          <w:szCs w:val="21"/>
        </w:rPr>
      </w:pPr>
      <w:r w:rsidRPr="00854123">
        <w:rPr>
          <w:rFonts w:ascii="Arial" w:hAnsi="Arial" w:cs="Arial"/>
          <w:b/>
          <w:sz w:val="21"/>
          <w:szCs w:val="21"/>
          <w:u w:val="single"/>
        </w:rPr>
        <w:t xml:space="preserve">Because this application is for a QuizTime CME </w:t>
      </w:r>
      <w:r w:rsidR="00605615">
        <w:rPr>
          <w:rFonts w:ascii="Arial" w:hAnsi="Arial" w:cs="Arial"/>
          <w:b/>
          <w:sz w:val="21"/>
          <w:szCs w:val="21"/>
          <w:u w:val="single"/>
        </w:rPr>
        <w:t>course</w:t>
      </w:r>
      <w:r w:rsidRPr="00854123">
        <w:rPr>
          <w:rFonts w:ascii="Arial" w:hAnsi="Arial" w:cs="Arial"/>
          <w:b/>
          <w:sz w:val="21"/>
          <w:szCs w:val="21"/>
          <w:u w:val="single"/>
        </w:rPr>
        <w:t>, the evaluation strategy has already</w:t>
      </w:r>
      <w:r w:rsidR="00854123" w:rsidRPr="00854123">
        <w:rPr>
          <w:rFonts w:ascii="Arial" w:hAnsi="Arial" w:cs="Arial"/>
          <w:b/>
          <w:sz w:val="21"/>
          <w:szCs w:val="21"/>
          <w:u w:val="single"/>
        </w:rPr>
        <w:t xml:space="preserve"> </w:t>
      </w:r>
      <w:r w:rsidRPr="00854123">
        <w:rPr>
          <w:rFonts w:ascii="Arial" w:hAnsi="Arial" w:cs="Arial"/>
          <w:b/>
          <w:sz w:val="21"/>
          <w:szCs w:val="21"/>
          <w:u w:val="single"/>
        </w:rPr>
        <w:t>been selected</w:t>
      </w:r>
      <w:r w:rsidRPr="00854123">
        <w:rPr>
          <w:rFonts w:ascii="Arial" w:hAnsi="Arial" w:cs="Arial"/>
          <w:b/>
          <w:sz w:val="21"/>
          <w:szCs w:val="21"/>
        </w:rPr>
        <w:t>.</w:t>
      </w:r>
    </w:p>
    <w:p w14:paraId="3C0A534E" w14:textId="77777777" w:rsidR="004C16E9" w:rsidRPr="00854123" w:rsidRDefault="004C16E9" w:rsidP="004C16E9">
      <w:pPr>
        <w:tabs>
          <w:tab w:val="left" w:pos="360"/>
          <w:tab w:val="left" w:pos="720"/>
          <w:tab w:val="left" w:pos="1080"/>
          <w:tab w:val="left" w:pos="1440"/>
        </w:tabs>
        <w:ind w:left="720" w:hanging="360"/>
        <w:rPr>
          <w:rFonts w:ascii="Arial" w:hAnsi="Arial" w:cs="Arial"/>
          <w:b/>
          <w:sz w:val="21"/>
          <w:szCs w:val="21"/>
        </w:rPr>
      </w:pP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450"/>
      </w:tblGrid>
      <w:tr w:rsidR="004C16E9" w:rsidRPr="00854123" w14:paraId="27B93F7A" w14:textId="77777777" w:rsidTr="00EB4877">
        <w:trPr>
          <w:cantSplit/>
        </w:trPr>
        <w:tc>
          <w:tcPr>
            <w:tcW w:w="630" w:type="dxa"/>
          </w:tcPr>
          <w:p w14:paraId="732AA82E" w14:textId="77777777" w:rsidR="004C16E9" w:rsidRPr="00854123" w:rsidRDefault="004C16E9" w:rsidP="002B1FE8">
            <w:pPr>
              <w:tabs>
                <w:tab w:val="left" w:pos="360"/>
                <w:tab w:val="left" w:pos="720"/>
                <w:tab w:val="left" w:pos="1080"/>
                <w:tab w:val="left" w:pos="1440"/>
              </w:tabs>
              <w:spacing w:before="120"/>
              <w:jc w:val="center"/>
              <w:rPr>
                <w:rFonts w:ascii="Arial" w:hAnsi="Arial" w:cs="Arial"/>
                <w:b/>
                <w:sz w:val="21"/>
                <w:szCs w:val="21"/>
              </w:rPr>
            </w:pPr>
            <w:r w:rsidRPr="00854123">
              <w:rPr>
                <w:rFonts w:ascii="Arial" w:hAnsi="Arial" w:cs="Arial"/>
                <w:b/>
                <w:sz w:val="21"/>
                <w:szCs w:val="21"/>
              </w:rPr>
              <w:lastRenderedPageBreak/>
              <w:t>X</w:t>
            </w:r>
          </w:p>
        </w:tc>
        <w:tc>
          <w:tcPr>
            <w:tcW w:w="9450" w:type="dxa"/>
            <w:shd w:val="clear" w:color="auto" w:fill="auto"/>
          </w:tcPr>
          <w:p w14:paraId="4682EC8A" w14:textId="307147F2" w:rsidR="004C16E9" w:rsidRPr="00854123" w:rsidRDefault="004C16E9" w:rsidP="002B1FE8">
            <w:pPr>
              <w:pStyle w:val="BodyText"/>
              <w:tabs>
                <w:tab w:val="left" w:pos="360"/>
                <w:tab w:val="left" w:pos="720"/>
                <w:tab w:val="left" w:pos="1080"/>
                <w:tab w:val="left" w:pos="1440"/>
              </w:tabs>
              <w:spacing w:before="120"/>
              <w:outlineLvl w:val="1"/>
              <w:rPr>
                <w:rFonts w:cs="Arial"/>
                <w:sz w:val="21"/>
                <w:szCs w:val="21"/>
              </w:rPr>
            </w:pPr>
            <w:r w:rsidRPr="00854123">
              <w:rPr>
                <w:rFonts w:cs="Arial"/>
                <w:sz w:val="21"/>
                <w:szCs w:val="21"/>
              </w:rPr>
              <w:t>commitment to change</w:t>
            </w:r>
            <w:r w:rsidRPr="00854123">
              <w:rPr>
                <w:rFonts w:cs="Arial"/>
                <w:b/>
                <w:i/>
                <w:sz w:val="21"/>
                <w:szCs w:val="21"/>
              </w:rPr>
              <w:t xml:space="preserve"> after the CME </w:t>
            </w:r>
            <w:r w:rsidR="00605615">
              <w:rPr>
                <w:rFonts w:cs="Arial"/>
                <w:b/>
                <w:i/>
                <w:sz w:val="21"/>
                <w:szCs w:val="21"/>
              </w:rPr>
              <w:t>course</w:t>
            </w:r>
            <w:r w:rsidRPr="00854123">
              <w:rPr>
                <w:rFonts w:cs="Arial"/>
                <w:b/>
                <w:i/>
                <w:sz w:val="21"/>
                <w:szCs w:val="21"/>
              </w:rPr>
              <w:t xml:space="preserve"> (</w:t>
            </w:r>
            <w:r w:rsidR="00845470">
              <w:rPr>
                <w:rFonts w:cs="Arial"/>
                <w:b/>
                <w:i/>
                <w:sz w:val="21"/>
                <w:szCs w:val="21"/>
              </w:rPr>
              <w:t>CloudCME</w:t>
            </w:r>
            <w:r w:rsidRPr="00854123">
              <w:rPr>
                <w:rFonts w:cs="Arial"/>
                <w:b/>
                <w:i/>
                <w:sz w:val="21"/>
                <w:szCs w:val="21"/>
              </w:rPr>
              <w:t xml:space="preserve"> evaluation)</w:t>
            </w:r>
          </w:p>
        </w:tc>
      </w:tr>
      <w:tr w:rsidR="004C16E9" w:rsidRPr="00854123" w14:paraId="463E4B4C" w14:textId="77777777" w:rsidTr="00EB4877">
        <w:trPr>
          <w:cantSplit/>
        </w:trPr>
        <w:tc>
          <w:tcPr>
            <w:tcW w:w="630" w:type="dxa"/>
          </w:tcPr>
          <w:p w14:paraId="08C500E4" w14:textId="77777777" w:rsidR="004C16E9" w:rsidRPr="00854123" w:rsidRDefault="004C16E9" w:rsidP="002B1FE8">
            <w:pPr>
              <w:tabs>
                <w:tab w:val="left" w:pos="360"/>
                <w:tab w:val="left" w:pos="720"/>
                <w:tab w:val="left" w:pos="1080"/>
                <w:tab w:val="left" w:pos="1440"/>
              </w:tabs>
              <w:spacing w:before="120"/>
              <w:jc w:val="center"/>
              <w:rPr>
                <w:rFonts w:ascii="Arial" w:hAnsi="Arial" w:cs="Arial"/>
                <w:sz w:val="21"/>
                <w:szCs w:val="21"/>
              </w:rPr>
            </w:pPr>
            <w:r w:rsidRPr="00854123">
              <w:rPr>
                <w:rFonts w:ascii="Arial" w:hAnsi="Arial" w:cs="Arial"/>
                <w:sz w:val="21"/>
                <w:szCs w:val="21"/>
              </w:rPr>
              <w:sym w:font="Wingdings" w:char="F0A8"/>
            </w:r>
          </w:p>
        </w:tc>
        <w:tc>
          <w:tcPr>
            <w:tcW w:w="9450" w:type="dxa"/>
            <w:shd w:val="clear" w:color="auto" w:fill="auto"/>
          </w:tcPr>
          <w:p w14:paraId="08BFEEF1" w14:textId="77777777" w:rsidR="004C16E9" w:rsidRPr="00854123" w:rsidRDefault="004C16E9" w:rsidP="002B1FE8">
            <w:pPr>
              <w:pStyle w:val="BodyText"/>
              <w:tabs>
                <w:tab w:val="left" w:pos="360"/>
                <w:tab w:val="left" w:pos="720"/>
                <w:tab w:val="left" w:pos="1080"/>
                <w:tab w:val="left" w:pos="1440"/>
              </w:tabs>
              <w:spacing w:before="120"/>
              <w:outlineLvl w:val="1"/>
              <w:rPr>
                <w:rFonts w:cs="Arial"/>
                <w:sz w:val="21"/>
                <w:szCs w:val="21"/>
              </w:rPr>
            </w:pPr>
            <w:r w:rsidRPr="00854123">
              <w:rPr>
                <w:rFonts w:cs="Arial"/>
                <w:sz w:val="21"/>
                <w:szCs w:val="21"/>
              </w:rPr>
              <w:t>commitment to change</w:t>
            </w:r>
            <w:r w:rsidRPr="00854123">
              <w:rPr>
                <w:rFonts w:cs="Arial"/>
                <w:b/>
                <w:i/>
                <w:sz w:val="21"/>
                <w:szCs w:val="21"/>
              </w:rPr>
              <w:t xml:space="preserve"> follow-up</w:t>
            </w:r>
          </w:p>
        </w:tc>
      </w:tr>
      <w:tr w:rsidR="004C16E9" w:rsidRPr="00854123" w14:paraId="77A4F24B" w14:textId="77777777" w:rsidTr="00EB4877">
        <w:trPr>
          <w:cantSplit/>
        </w:trPr>
        <w:tc>
          <w:tcPr>
            <w:tcW w:w="630" w:type="dxa"/>
          </w:tcPr>
          <w:p w14:paraId="5EDB81D7" w14:textId="77777777" w:rsidR="004C16E9" w:rsidRPr="00854123" w:rsidRDefault="004C16E9" w:rsidP="002B1FE8">
            <w:pPr>
              <w:tabs>
                <w:tab w:val="left" w:pos="360"/>
                <w:tab w:val="left" w:pos="720"/>
                <w:tab w:val="left" w:pos="1080"/>
                <w:tab w:val="left" w:pos="1440"/>
              </w:tabs>
              <w:spacing w:before="120"/>
              <w:jc w:val="center"/>
              <w:rPr>
                <w:rFonts w:ascii="Arial" w:hAnsi="Arial" w:cs="Arial"/>
                <w:sz w:val="21"/>
                <w:szCs w:val="21"/>
              </w:rPr>
            </w:pPr>
            <w:r w:rsidRPr="00854123">
              <w:rPr>
                <w:rFonts w:ascii="Arial" w:hAnsi="Arial" w:cs="Arial"/>
                <w:sz w:val="21"/>
                <w:szCs w:val="21"/>
              </w:rPr>
              <w:sym w:font="Wingdings" w:char="F0A8"/>
            </w:r>
          </w:p>
        </w:tc>
        <w:tc>
          <w:tcPr>
            <w:tcW w:w="9450" w:type="dxa"/>
            <w:shd w:val="clear" w:color="auto" w:fill="auto"/>
          </w:tcPr>
          <w:p w14:paraId="26111024" w14:textId="5AE426E8" w:rsidR="004C16E9" w:rsidRPr="00854123" w:rsidRDefault="004C16E9" w:rsidP="002B1FE8">
            <w:pPr>
              <w:pStyle w:val="BodyText"/>
              <w:tabs>
                <w:tab w:val="left" w:pos="360"/>
                <w:tab w:val="left" w:pos="720"/>
                <w:tab w:val="left" w:pos="1080"/>
                <w:tab w:val="left" w:pos="1440"/>
              </w:tabs>
              <w:spacing w:before="120"/>
              <w:outlineLvl w:val="1"/>
              <w:rPr>
                <w:rFonts w:cs="Arial"/>
                <w:sz w:val="21"/>
                <w:szCs w:val="21"/>
              </w:rPr>
            </w:pPr>
            <w:r w:rsidRPr="00854123">
              <w:rPr>
                <w:rFonts w:cs="Arial"/>
                <w:sz w:val="21"/>
                <w:szCs w:val="21"/>
              </w:rPr>
              <w:t xml:space="preserve">self-report questionnaire </w:t>
            </w:r>
            <w:r w:rsidRPr="00854123">
              <w:rPr>
                <w:rFonts w:cs="Arial"/>
                <w:b/>
                <w:i/>
                <w:sz w:val="21"/>
                <w:szCs w:val="21"/>
              </w:rPr>
              <w:t xml:space="preserve">before and after the CME </w:t>
            </w:r>
            <w:r w:rsidR="00845470">
              <w:rPr>
                <w:rFonts w:cs="Arial"/>
                <w:b/>
                <w:i/>
                <w:sz w:val="21"/>
                <w:szCs w:val="21"/>
              </w:rPr>
              <w:t>course</w:t>
            </w:r>
          </w:p>
        </w:tc>
      </w:tr>
      <w:tr w:rsidR="004C16E9" w:rsidRPr="00854123" w14:paraId="03DF70BD" w14:textId="77777777" w:rsidTr="00EB4877">
        <w:trPr>
          <w:cantSplit/>
        </w:trPr>
        <w:tc>
          <w:tcPr>
            <w:tcW w:w="630" w:type="dxa"/>
          </w:tcPr>
          <w:p w14:paraId="0DF01073" w14:textId="77777777" w:rsidR="004C16E9" w:rsidRPr="00854123" w:rsidRDefault="004C16E9" w:rsidP="002B1FE8">
            <w:pPr>
              <w:tabs>
                <w:tab w:val="left" w:pos="360"/>
                <w:tab w:val="left" w:pos="720"/>
                <w:tab w:val="left" w:pos="1080"/>
                <w:tab w:val="left" w:pos="1440"/>
              </w:tabs>
              <w:spacing w:before="120"/>
              <w:jc w:val="center"/>
              <w:rPr>
                <w:rFonts w:ascii="Arial" w:hAnsi="Arial" w:cs="Arial"/>
                <w:b/>
                <w:sz w:val="21"/>
                <w:szCs w:val="21"/>
              </w:rPr>
            </w:pPr>
            <w:r w:rsidRPr="00854123">
              <w:rPr>
                <w:rFonts w:ascii="Arial" w:hAnsi="Arial" w:cs="Arial"/>
                <w:sz w:val="21"/>
                <w:szCs w:val="21"/>
              </w:rPr>
              <w:sym w:font="Wingdings" w:char="F0A8"/>
            </w:r>
          </w:p>
        </w:tc>
        <w:tc>
          <w:tcPr>
            <w:tcW w:w="9450" w:type="dxa"/>
            <w:shd w:val="clear" w:color="auto" w:fill="auto"/>
          </w:tcPr>
          <w:p w14:paraId="4DB3C027" w14:textId="3C64DCF4" w:rsidR="004C16E9" w:rsidRPr="00854123" w:rsidRDefault="004C16E9" w:rsidP="002B1FE8">
            <w:pPr>
              <w:pStyle w:val="BodyText"/>
              <w:tabs>
                <w:tab w:val="left" w:pos="360"/>
                <w:tab w:val="left" w:pos="720"/>
                <w:tab w:val="left" w:pos="1080"/>
                <w:tab w:val="left" w:pos="1440"/>
              </w:tabs>
              <w:spacing w:before="120"/>
              <w:outlineLvl w:val="1"/>
              <w:rPr>
                <w:rFonts w:cs="Arial"/>
                <w:sz w:val="21"/>
                <w:szCs w:val="21"/>
              </w:rPr>
            </w:pPr>
            <w:r w:rsidRPr="00854123">
              <w:rPr>
                <w:rFonts w:cs="Arial"/>
                <w:sz w:val="21"/>
                <w:szCs w:val="21"/>
              </w:rPr>
              <w:t xml:space="preserve">self-report questionnaire using case scenarios </w:t>
            </w:r>
            <w:r w:rsidRPr="00854123">
              <w:rPr>
                <w:rFonts w:cs="Arial"/>
                <w:b/>
                <w:i/>
                <w:sz w:val="21"/>
                <w:szCs w:val="21"/>
              </w:rPr>
              <w:t xml:space="preserve">after the CME </w:t>
            </w:r>
            <w:r w:rsidR="00845470">
              <w:rPr>
                <w:rFonts w:cs="Arial"/>
                <w:b/>
                <w:i/>
                <w:sz w:val="21"/>
                <w:szCs w:val="21"/>
              </w:rPr>
              <w:t>course</w:t>
            </w:r>
          </w:p>
        </w:tc>
      </w:tr>
      <w:tr w:rsidR="004C16E9" w:rsidRPr="00854123" w14:paraId="5230B231" w14:textId="77777777" w:rsidTr="00EB4877">
        <w:trPr>
          <w:cantSplit/>
        </w:trPr>
        <w:tc>
          <w:tcPr>
            <w:tcW w:w="630" w:type="dxa"/>
          </w:tcPr>
          <w:p w14:paraId="2DF4AA99" w14:textId="77777777" w:rsidR="004C16E9" w:rsidRPr="00854123" w:rsidRDefault="004C16E9" w:rsidP="002B1FE8">
            <w:pPr>
              <w:tabs>
                <w:tab w:val="left" w:pos="360"/>
                <w:tab w:val="left" w:pos="720"/>
                <w:tab w:val="left" w:pos="1080"/>
                <w:tab w:val="left" w:pos="1440"/>
              </w:tabs>
              <w:spacing w:before="120"/>
              <w:jc w:val="center"/>
              <w:rPr>
                <w:rFonts w:ascii="Arial" w:hAnsi="Arial" w:cs="Arial"/>
                <w:sz w:val="21"/>
                <w:szCs w:val="21"/>
              </w:rPr>
            </w:pPr>
            <w:r w:rsidRPr="00854123">
              <w:rPr>
                <w:rFonts w:ascii="Arial" w:hAnsi="Arial" w:cs="Arial"/>
                <w:sz w:val="21"/>
                <w:szCs w:val="21"/>
              </w:rPr>
              <w:sym w:font="Wingdings" w:char="F0A8"/>
            </w:r>
          </w:p>
        </w:tc>
        <w:tc>
          <w:tcPr>
            <w:tcW w:w="9450" w:type="dxa"/>
            <w:shd w:val="clear" w:color="auto" w:fill="auto"/>
          </w:tcPr>
          <w:p w14:paraId="1E41824E" w14:textId="6B0DEAC8" w:rsidR="004C16E9" w:rsidRPr="00854123" w:rsidRDefault="004C16E9" w:rsidP="002B1FE8">
            <w:pPr>
              <w:pStyle w:val="BodyText"/>
              <w:tabs>
                <w:tab w:val="left" w:pos="360"/>
                <w:tab w:val="left" w:pos="720"/>
                <w:tab w:val="left" w:pos="1080"/>
                <w:tab w:val="left" w:pos="1440"/>
              </w:tabs>
              <w:spacing w:before="120"/>
              <w:outlineLvl w:val="1"/>
              <w:rPr>
                <w:rFonts w:cs="Arial"/>
                <w:sz w:val="21"/>
                <w:szCs w:val="21"/>
              </w:rPr>
            </w:pPr>
            <w:r w:rsidRPr="00854123">
              <w:rPr>
                <w:rFonts w:cs="Arial"/>
                <w:sz w:val="21"/>
                <w:szCs w:val="21"/>
              </w:rPr>
              <w:t xml:space="preserve">self-report questionnaire using case scenarios </w:t>
            </w:r>
            <w:r w:rsidRPr="00854123">
              <w:rPr>
                <w:rFonts w:cs="Arial"/>
                <w:b/>
                <w:i/>
                <w:sz w:val="21"/>
                <w:szCs w:val="21"/>
              </w:rPr>
              <w:t xml:space="preserve">before and after the CME </w:t>
            </w:r>
            <w:r w:rsidR="00845470">
              <w:rPr>
                <w:rFonts w:cs="Arial"/>
                <w:b/>
                <w:i/>
                <w:sz w:val="21"/>
                <w:szCs w:val="21"/>
              </w:rPr>
              <w:t>course</w:t>
            </w:r>
          </w:p>
        </w:tc>
      </w:tr>
      <w:tr w:rsidR="004C16E9" w:rsidRPr="00854123" w14:paraId="3FF007D1" w14:textId="77777777" w:rsidTr="00EB4877">
        <w:trPr>
          <w:cantSplit/>
        </w:trPr>
        <w:tc>
          <w:tcPr>
            <w:tcW w:w="630" w:type="dxa"/>
          </w:tcPr>
          <w:p w14:paraId="3130E30F" w14:textId="77777777" w:rsidR="004C16E9" w:rsidRPr="00854123" w:rsidRDefault="004C16E9" w:rsidP="002B1FE8">
            <w:pPr>
              <w:tabs>
                <w:tab w:val="left" w:pos="360"/>
                <w:tab w:val="left" w:pos="720"/>
                <w:tab w:val="left" w:pos="1080"/>
                <w:tab w:val="left" w:pos="1440"/>
              </w:tabs>
              <w:spacing w:before="120"/>
              <w:jc w:val="center"/>
              <w:rPr>
                <w:rFonts w:ascii="Arial" w:hAnsi="Arial" w:cs="Arial"/>
                <w:b/>
                <w:sz w:val="21"/>
                <w:szCs w:val="21"/>
              </w:rPr>
            </w:pPr>
            <w:r w:rsidRPr="00854123">
              <w:rPr>
                <w:rFonts w:ascii="Arial" w:hAnsi="Arial" w:cs="Arial"/>
                <w:sz w:val="21"/>
                <w:szCs w:val="21"/>
              </w:rPr>
              <w:sym w:font="Wingdings" w:char="F0A8"/>
            </w:r>
          </w:p>
        </w:tc>
        <w:tc>
          <w:tcPr>
            <w:tcW w:w="9450" w:type="dxa"/>
            <w:shd w:val="clear" w:color="auto" w:fill="auto"/>
          </w:tcPr>
          <w:p w14:paraId="3B838773" w14:textId="2E6DFA49" w:rsidR="004C16E9" w:rsidRPr="00854123" w:rsidRDefault="004C16E9" w:rsidP="002B1FE8">
            <w:pPr>
              <w:pStyle w:val="BodyText"/>
              <w:tabs>
                <w:tab w:val="left" w:pos="360"/>
                <w:tab w:val="left" w:pos="720"/>
                <w:tab w:val="left" w:pos="1080"/>
                <w:tab w:val="left" w:pos="1440"/>
              </w:tabs>
              <w:spacing w:before="120"/>
              <w:outlineLvl w:val="1"/>
              <w:rPr>
                <w:rFonts w:cs="Arial"/>
                <w:sz w:val="21"/>
                <w:szCs w:val="21"/>
              </w:rPr>
            </w:pPr>
            <w:r w:rsidRPr="00854123">
              <w:rPr>
                <w:rFonts w:cs="Arial"/>
                <w:sz w:val="21"/>
                <w:szCs w:val="21"/>
              </w:rPr>
              <w:t xml:space="preserve">observation by faculty </w:t>
            </w:r>
            <w:r w:rsidRPr="00854123">
              <w:rPr>
                <w:rFonts w:cs="Arial"/>
                <w:b/>
                <w:i/>
                <w:sz w:val="21"/>
                <w:szCs w:val="21"/>
              </w:rPr>
              <w:t xml:space="preserve">during the CME </w:t>
            </w:r>
            <w:r w:rsidR="00845470">
              <w:rPr>
                <w:rFonts w:cs="Arial"/>
                <w:b/>
                <w:i/>
                <w:sz w:val="21"/>
                <w:szCs w:val="21"/>
              </w:rPr>
              <w:t>course</w:t>
            </w:r>
          </w:p>
        </w:tc>
      </w:tr>
      <w:tr w:rsidR="004C16E9" w:rsidRPr="00854123" w14:paraId="35E79BB9" w14:textId="77777777" w:rsidTr="00EB4877">
        <w:trPr>
          <w:cantSplit/>
        </w:trPr>
        <w:tc>
          <w:tcPr>
            <w:tcW w:w="630" w:type="dxa"/>
          </w:tcPr>
          <w:p w14:paraId="7668A9E0" w14:textId="77777777" w:rsidR="004C16E9" w:rsidRPr="00854123" w:rsidRDefault="004C16E9" w:rsidP="002B1FE8">
            <w:pPr>
              <w:tabs>
                <w:tab w:val="left" w:pos="360"/>
                <w:tab w:val="left" w:pos="720"/>
                <w:tab w:val="left" w:pos="1080"/>
                <w:tab w:val="left" w:pos="1440"/>
              </w:tabs>
              <w:spacing w:before="120"/>
              <w:jc w:val="center"/>
              <w:rPr>
                <w:rFonts w:ascii="Arial" w:hAnsi="Arial" w:cs="Arial"/>
                <w:sz w:val="21"/>
                <w:szCs w:val="21"/>
              </w:rPr>
            </w:pPr>
            <w:r w:rsidRPr="00854123">
              <w:rPr>
                <w:rFonts w:ascii="Arial" w:hAnsi="Arial" w:cs="Arial"/>
                <w:sz w:val="21"/>
                <w:szCs w:val="21"/>
              </w:rPr>
              <w:sym w:font="Wingdings" w:char="F0A8"/>
            </w:r>
          </w:p>
        </w:tc>
        <w:tc>
          <w:tcPr>
            <w:tcW w:w="9450" w:type="dxa"/>
            <w:shd w:val="clear" w:color="auto" w:fill="auto"/>
          </w:tcPr>
          <w:p w14:paraId="2849E51F" w14:textId="77777777" w:rsidR="004C16E9" w:rsidRPr="00854123" w:rsidRDefault="004C16E9" w:rsidP="002B1FE8">
            <w:pPr>
              <w:tabs>
                <w:tab w:val="left" w:pos="360"/>
                <w:tab w:val="left" w:pos="720"/>
                <w:tab w:val="left" w:pos="1080"/>
                <w:tab w:val="left" w:pos="1440"/>
              </w:tabs>
              <w:spacing w:before="120"/>
              <w:outlineLvl w:val="1"/>
              <w:rPr>
                <w:rFonts w:ascii="Arial" w:hAnsi="Arial" w:cs="Arial"/>
                <w:sz w:val="21"/>
                <w:szCs w:val="21"/>
              </w:rPr>
            </w:pPr>
            <w:r w:rsidRPr="00854123">
              <w:rPr>
                <w:rFonts w:ascii="Arial" w:hAnsi="Arial" w:cs="Arial"/>
                <w:sz w:val="21"/>
                <w:szCs w:val="21"/>
              </w:rPr>
              <w:t>other, please specify:</w:t>
            </w:r>
          </w:p>
        </w:tc>
      </w:tr>
    </w:tbl>
    <w:p w14:paraId="064EDFDC" w14:textId="77777777" w:rsidR="004C16E9" w:rsidRPr="00854123" w:rsidRDefault="004C16E9">
      <w:pPr>
        <w:rPr>
          <w:rFonts w:ascii="Arial" w:hAnsi="Arial" w:cs="Arial"/>
          <w:color w:val="000000" w:themeColor="text1"/>
          <w:sz w:val="21"/>
          <w:szCs w:val="21"/>
        </w:rPr>
      </w:pPr>
    </w:p>
    <w:sectPr w:rsidR="004C16E9" w:rsidRPr="00854123" w:rsidSect="00245B57">
      <w:footerReference w:type="default" r:id="rId12"/>
      <w:pgSz w:w="12240" w:h="15840"/>
      <w:pgMar w:top="720" w:right="720" w:bottom="5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DDFC" w14:textId="77777777" w:rsidR="00477A93" w:rsidRDefault="00477A93" w:rsidP="00C0364D">
      <w:r>
        <w:separator/>
      </w:r>
    </w:p>
  </w:endnote>
  <w:endnote w:type="continuationSeparator" w:id="0">
    <w:p w14:paraId="1B2DC39B" w14:textId="77777777" w:rsidR="00477A93" w:rsidRDefault="00477A93" w:rsidP="00C0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736811551"/>
      <w:docPartObj>
        <w:docPartGallery w:val="Page Numbers (Bottom of Page)"/>
        <w:docPartUnique/>
      </w:docPartObj>
    </w:sdtPr>
    <w:sdtEndPr>
      <w:rPr>
        <w:noProof/>
      </w:rPr>
    </w:sdtEndPr>
    <w:sdtContent>
      <w:p w14:paraId="1CE701B8" w14:textId="30BD6BE2" w:rsidR="00C0364D" w:rsidRPr="00831CCB" w:rsidRDefault="00831CCB" w:rsidP="00831CCB">
        <w:pPr>
          <w:pStyle w:val="Footer"/>
          <w:jc w:val="right"/>
          <w:rPr>
            <w:sz w:val="22"/>
            <w:szCs w:val="22"/>
          </w:rPr>
        </w:pPr>
        <w:r w:rsidRPr="00831CCB">
          <w:rPr>
            <w:sz w:val="22"/>
            <w:szCs w:val="22"/>
          </w:rPr>
          <w:t xml:space="preserve">Last Updated: </w:t>
        </w:r>
        <w:r w:rsidRPr="00831CCB">
          <w:rPr>
            <w:sz w:val="22"/>
            <w:szCs w:val="22"/>
          </w:rPr>
          <w:fldChar w:fldCharType="begin"/>
        </w:r>
        <w:r w:rsidRPr="00831CCB">
          <w:rPr>
            <w:sz w:val="22"/>
            <w:szCs w:val="22"/>
          </w:rPr>
          <w:instrText xml:space="preserve"> DATE \@ "M/d/yy" </w:instrText>
        </w:r>
        <w:r w:rsidRPr="00831CCB">
          <w:rPr>
            <w:sz w:val="22"/>
            <w:szCs w:val="22"/>
          </w:rPr>
          <w:fldChar w:fldCharType="separate"/>
        </w:r>
        <w:r w:rsidR="006B7A0C">
          <w:rPr>
            <w:noProof/>
            <w:sz w:val="22"/>
            <w:szCs w:val="22"/>
          </w:rPr>
          <w:t>11/29/21</w:t>
        </w:r>
        <w:r w:rsidRPr="00831CCB">
          <w:rPr>
            <w:sz w:val="22"/>
            <w:szCs w:val="22"/>
          </w:rPr>
          <w:fldChar w:fldCharType="end"/>
        </w:r>
        <w:r w:rsidRPr="00831CCB">
          <w:rPr>
            <w:sz w:val="22"/>
            <w:szCs w:val="22"/>
          </w:rPr>
          <w:t xml:space="preserve">   </w:t>
        </w:r>
        <w:r>
          <w:rPr>
            <w:sz w:val="22"/>
            <w:szCs w:val="22"/>
          </w:rPr>
          <w:t xml:space="preserve">             </w:t>
        </w:r>
        <w:r w:rsidRPr="00831CCB">
          <w:rPr>
            <w:sz w:val="22"/>
            <w:szCs w:val="22"/>
          </w:rPr>
          <w:t xml:space="preserve">         </w:t>
        </w:r>
        <w:r w:rsidR="00245B57">
          <w:rPr>
            <w:sz w:val="22"/>
            <w:szCs w:val="22"/>
          </w:rPr>
          <w:t xml:space="preserve"> </w:t>
        </w:r>
        <w:r w:rsidRPr="00831CCB">
          <w:rPr>
            <w:sz w:val="22"/>
            <w:szCs w:val="22"/>
          </w:rPr>
          <w:t xml:space="preserve">                                                                                                                                </w:t>
        </w:r>
        <w:r w:rsidRPr="00831CCB">
          <w:rPr>
            <w:sz w:val="22"/>
            <w:szCs w:val="22"/>
          </w:rPr>
          <w:fldChar w:fldCharType="begin"/>
        </w:r>
        <w:r w:rsidRPr="00831CCB">
          <w:rPr>
            <w:sz w:val="22"/>
            <w:szCs w:val="22"/>
          </w:rPr>
          <w:instrText xml:space="preserve"> PAGE   \* MERGEFORMAT </w:instrText>
        </w:r>
        <w:r w:rsidRPr="00831CCB">
          <w:rPr>
            <w:sz w:val="22"/>
            <w:szCs w:val="22"/>
          </w:rPr>
          <w:fldChar w:fldCharType="separate"/>
        </w:r>
        <w:r w:rsidR="006B7A0C">
          <w:rPr>
            <w:noProof/>
            <w:sz w:val="22"/>
            <w:szCs w:val="22"/>
          </w:rPr>
          <w:t>3</w:t>
        </w:r>
        <w:r w:rsidRPr="00831CCB">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7825E" w14:textId="77777777" w:rsidR="00477A93" w:rsidRDefault="00477A93" w:rsidP="00C0364D">
      <w:r>
        <w:separator/>
      </w:r>
    </w:p>
  </w:footnote>
  <w:footnote w:type="continuationSeparator" w:id="0">
    <w:p w14:paraId="4F010404" w14:textId="77777777" w:rsidR="00477A93" w:rsidRDefault="00477A93" w:rsidP="00C0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9CA"/>
    <w:multiLevelType w:val="hybridMultilevel"/>
    <w:tmpl w:val="88BC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14FE5"/>
    <w:multiLevelType w:val="hybridMultilevel"/>
    <w:tmpl w:val="AAA85B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8843A3"/>
    <w:multiLevelType w:val="hybridMultilevel"/>
    <w:tmpl w:val="0982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F2E84"/>
    <w:multiLevelType w:val="hybridMultilevel"/>
    <w:tmpl w:val="532E9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D515E"/>
    <w:multiLevelType w:val="hybridMultilevel"/>
    <w:tmpl w:val="AF527E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862EA6"/>
    <w:multiLevelType w:val="hybridMultilevel"/>
    <w:tmpl w:val="99D2B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C7F13"/>
    <w:multiLevelType w:val="hybridMultilevel"/>
    <w:tmpl w:val="9A3451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AB6493"/>
    <w:multiLevelType w:val="hybridMultilevel"/>
    <w:tmpl w:val="51661B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8A406F"/>
    <w:multiLevelType w:val="hybridMultilevel"/>
    <w:tmpl w:val="39C218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8C1C46"/>
    <w:multiLevelType w:val="hybridMultilevel"/>
    <w:tmpl w:val="049E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0790A"/>
    <w:multiLevelType w:val="hybridMultilevel"/>
    <w:tmpl w:val="8384CF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5A6188"/>
    <w:multiLevelType w:val="hybridMultilevel"/>
    <w:tmpl w:val="CDD89632"/>
    <w:lvl w:ilvl="0" w:tplc="A08C9B8C">
      <w:start w:val="1"/>
      <w:numFmt w:val="bullet"/>
      <w:lvlText w:val="□"/>
      <w:lvlJc w:val="left"/>
      <w:pPr>
        <w:ind w:left="720" w:hanging="360"/>
      </w:pPr>
      <w:rPr>
        <w:rFonts w:ascii="MS Gothic" w:eastAsia="MS Gothic" w:hAnsi="MS Gothic" w:hint="eastAsia"/>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D125E"/>
    <w:multiLevelType w:val="hybridMultilevel"/>
    <w:tmpl w:val="95C2B1DA"/>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95EFD"/>
    <w:multiLevelType w:val="hybridMultilevel"/>
    <w:tmpl w:val="4F98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D4963"/>
    <w:multiLevelType w:val="hybridMultilevel"/>
    <w:tmpl w:val="62A2753C"/>
    <w:lvl w:ilvl="0" w:tplc="BBCAE940">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B6036"/>
    <w:multiLevelType w:val="hybridMultilevel"/>
    <w:tmpl w:val="6914C2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24570E"/>
    <w:multiLevelType w:val="hybridMultilevel"/>
    <w:tmpl w:val="D3EA47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4EF1DD8"/>
    <w:multiLevelType w:val="hybridMultilevel"/>
    <w:tmpl w:val="1EA8548A"/>
    <w:lvl w:ilvl="0" w:tplc="58148BB2">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24C7E"/>
    <w:multiLevelType w:val="hybridMultilevel"/>
    <w:tmpl w:val="240432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9F0E9D"/>
    <w:multiLevelType w:val="hybridMultilevel"/>
    <w:tmpl w:val="49246552"/>
    <w:lvl w:ilvl="0" w:tplc="927E808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232A8"/>
    <w:multiLevelType w:val="hybridMultilevel"/>
    <w:tmpl w:val="E85212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E7467C"/>
    <w:multiLevelType w:val="multilevel"/>
    <w:tmpl w:val="1EA8548A"/>
    <w:lvl w:ilvl="0">
      <w:start w:val="1"/>
      <w:numFmt w:val="bullet"/>
      <w:lvlText w:val=""/>
      <w:lvlJc w:val="left"/>
      <w:pPr>
        <w:ind w:left="720" w:hanging="360"/>
      </w:pPr>
      <w:rPr>
        <w:rFonts w:ascii="Symbol" w:hAnsi="Symbol"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A2143F"/>
    <w:multiLevelType w:val="hybridMultilevel"/>
    <w:tmpl w:val="BC46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B1FB2"/>
    <w:multiLevelType w:val="hybridMultilevel"/>
    <w:tmpl w:val="45E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378C2"/>
    <w:multiLevelType w:val="hybridMultilevel"/>
    <w:tmpl w:val="17A68B9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19"/>
  </w:num>
  <w:num w:numId="3">
    <w:abstractNumId w:val="3"/>
  </w:num>
  <w:num w:numId="4">
    <w:abstractNumId w:val="9"/>
  </w:num>
  <w:num w:numId="5">
    <w:abstractNumId w:val="12"/>
  </w:num>
  <w:num w:numId="6">
    <w:abstractNumId w:val="17"/>
  </w:num>
  <w:num w:numId="7">
    <w:abstractNumId w:val="21"/>
  </w:num>
  <w:num w:numId="8">
    <w:abstractNumId w:val="14"/>
  </w:num>
  <w:num w:numId="9">
    <w:abstractNumId w:val="15"/>
  </w:num>
  <w:num w:numId="10">
    <w:abstractNumId w:val="18"/>
  </w:num>
  <w:num w:numId="11">
    <w:abstractNumId w:val="23"/>
  </w:num>
  <w:num w:numId="12">
    <w:abstractNumId w:val="0"/>
  </w:num>
  <w:num w:numId="13">
    <w:abstractNumId w:val="13"/>
  </w:num>
  <w:num w:numId="14">
    <w:abstractNumId w:val="7"/>
  </w:num>
  <w:num w:numId="15">
    <w:abstractNumId w:val="2"/>
  </w:num>
  <w:num w:numId="16">
    <w:abstractNumId w:val="20"/>
  </w:num>
  <w:num w:numId="17">
    <w:abstractNumId w:val="6"/>
  </w:num>
  <w:num w:numId="18">
    <w:abstractNumId w:val="5"/>
  </w:num>
  <w:num w:numId="19">
    <w:abstractNumId w:val="16"/>
  </w:num>
  <w:num w:numId="20">
    <w:abstractNumId w:val="8"/>
  </w:num>
  <w:num w:numId="21">
    <w:abstractNumId w:val="1"/>
  </w:num>
  <w:num w:numId="22">
    <w:abstractNumId w:val="10"/>
  </w:num>
  <w:num w:numId="23">
    <w:abstractNumId w:val="4"/>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6F"/>
    <w:rsid w:val="000049C4"/>
    <w:rsid w:val="00013047"/>
    <w:rsid w:val="000174D0"/>
    <w:rsid w:val="0003173A"/>
    <w:rsid w:val="000707AB"/>
    <w:rsid w:val="000B010A"/>
    <w:rsid w:val="00155D8D"/>
    <w:rsid w:val="00185413"/>
    <w:rsid w:val="001B54E5"/>
    <w:rsid w:val="001D5910"/>
    <w:rsid w:val="002307F0"/>
    <w:rsid w:val="00241ECE"/>
    <w:rsid w:val="00245B57"/>
    <w:rsid w:val="00267135"/>
    <w:rsid w:val="00275E63"/>
    <w:rsid w:val="00280F6F"/>
    <w:rsid w:val="00296263"/>
    <w:rsid w:val="002966C9"/>
    <w:rsid w:val="002A00CA"/>
    <w:rsid w:val="002A4F45"/>
    <w:rsid w:val="002B3D5E"/>
    <w:rsid w:val="002F4FC3"/>
    <w:rsid w:val="00304F06"/>
    <w:rsid w:val="00362757"/>
    <w:rsid w:val="00372241"/>
    <w:rsid w:val="003A22AB"/>
    <w:rsid w:val="003D176F"/>
    <w:rsid w:val="0041672F"/>
    <w:rsid w:val="0045166C"/>
    <w:rsid w:val="0045338E"/>
    <w:rsid w:val="00473A89"/>
    <w:rsid w:val="00477A93"/>
    <w:rsid w:val="004A2475"/>
    <w:rsid w:val="004C16E9"/>
    <w:rsid w:val="004E2B34"/>
    <w:rsid w:val="00506AB2"/>
    <w:rsid w:val="00524534"/>
    <w:rsid w:val="00596B50"/>
    <w:rsid w:val="005D71B0"/>
    <w:rsid w:val="005E4AAC"/>
    <w:rsid w:val="005E59E2"/>
    <w:rsid w:val="005F3074"/>
    <w:rsid w:val="00605615"/>
    <w:rsid w:val="00606F4A"/>
    <w:rsid w:val="00635161"/>
    <w:rsid w:val="00646CB9"/>
    <w:rsid w:val="006B7A0C"/>
    <w:rsid w:val="006C4968"/>
    <w:rsid w:val="006D2B1F"/>
    <w:rsid w:val="006D2B3E"/>
    <w:rsid w:val="006F6251"/>
    <w:rsid w:val="00701474"/>
    <w:rsid w:val="00733DFB"/>
    <w:rsid w:val="00791B28"/>
    <w:rsid w:val="007D0554"/>
    <w:rsid w:val="007E0E90"/>
    <w:rsid w:val="00821986"/>
    <w:rsid w:val="00831CCB"/>
    <w:rsid w:val="00845470"/>
    <w:rsid w:val="00854123"/>
    <w:rsid w:val="0086060A"/>
    <w:rsid w:val="00861DEA"/>
    <w:rsid w:val="00866526"/>
    <w:rsid w:val="008A4879"/>
    <w:rsid w:val="008B7A5E"/>
    <w:rsid w:val="00945E37"/>
    <w:rsid w:val="009B1F89"/>
    <w:rsid w:val="009C0C31"/>
    <w:rsid w:val="009D237A"/>
    <w:rsid w:val="009E4FBB"/>
    <w:rsid w:val="009E63D9"/>
    <w:rsid w:val="00A00936"/>
    <w:rsid w:val="00A26348"/>
    <w:rsid w:val="00A55E20"/>
    <w:rsid w:val="00A66A09"/>
    <w:rsid w:val="00A82CF0"/>
    <w:rsid w:val="00A875DC"/>
    <w:rsid w:val="00B00DE9"/>
    <w:rsid w:val="00B860B5"/>
    <w:rsid w:val="00BC5307"/>
    <w:rsid w:val="00BF3F83"/>
    <w:rsid w:val="00C007F1"/>
    <w:rsid w:val="00C0364D"/>
    <w:rsid w:val="00C101AD"/>
    <w:rsid w:val="00C35018"/>
    <w:rsid w:val="00C73E2C"/>
    <w:rsid w:val="00CA4455"/>
    <w:rsid w:val="00CD619B"/>
    <w:rsid w:val="00D16FA1"/>
    <w:rsid w:val="00D67A29"/>
    <w:rsid w:val="00D72F3D"/>
    <w:rsid w:val="00D754A5"/>
    <w:rsid w:val="00DA7B9A"/>
    <w:rsid w:val="00DB1079"/>
    <w:rsid w:val="00DE0FF7"/>
    <w:rsid w:val="00DF0AE5"/>
    <w:rsid w:val="00E55511"/>
    <w:rsid w:val="00EA3650"/>
    <w:rsid w:val="00EB40B4"/>
    <w:rsid w:val="00EB4877"/>
    <w:rsid w:val="00ED3EB2"/>
    <w:rsid w:val="00EF2067"/>
    <w:rsid w:val="00F327CA"/>
    <w:rsid w:val="00FC1CEF"/>
    <w:rsid w:val="00FD18F1"/>
    <w:rsid w:val="00FF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4E9C1"/>
  <w15:chartTrackingRefBased/>
  <w15:docId w15:val="{8586170E-F767-014B-8D02-A89F4184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4A"/>
    <w:rPr>
      <w:rFonts w:ascii="Times New Roman" w:eastAsia="Times New Roman" w:hAnsi="Times New Roman" w:cs="Times New Roman"/>
    </w:rPr>
  </w:style>
  <w:style w:type="paragraph" w:styleId="Heading3">
    <w:name w:val="heading 3"/>
    <w:basedOn w:val="Normal"/>
    <w:next w:val="Normal"/>
    <w:link w:val="Heading3Char"/>
    <w:qFormat/>
    <w:rsid w:val="004C16E9"/>
    <w:pPr>
      <w:keepNext/>
      <w:pBdr>
        <w:bottom w:val="single" w:sz="4" w:space="1" w:color="auto"/>
      </w:pBdr>
      <w:outlineLvl w:val="2"/>
    </w:pPr>
    <w:rPr>
      <w:rFonts w:ascii="Arial" w:hAnsi="Arial"/>
      <w:b/>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F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35018"/>
    <w:rPr>
      <w:color w:val="0563C1" w:themeColor="hyperlink"/>
      <w:u w:val="single"/>
    </w:rPr>
  </w:style>
  <w:style w:type="character" w:customStyle="1" w:styleId="UnresolvedMention1">
    <w:name w:val="Unresolved Mention1"/>
    <w:basedOn w:val="DefaultParagraphFont"/>
    <w:uiPriority w:val="99"/>
    <w:semiHidden/>
    <w:unhideWhenUsed/>
    <w:rsid w:val="00C35018"/>
    <w:rPr>
      <w:color w:val="605E5C"/>
      <w:shd w:val="clear" w:color="auto" w:fill="E1DFDD"/>
    </w:rPr>
  </w:style>
  <w:style w:type="paragraph" w:styleId="Header">
    <w:name w:val="header"/>
    <w:basedOn w:val="Normal"/>
    <w:link w:val="HeaderChar"/>
    <w:uiPriority w:val="99"/>
    <w:unhideWhenUsed/>
    <w:rsid w:val="00C0364D"/>
    <w:pPr>
      <w:tabs>
        <w:tab w:val="center" w:pos="4680"/>
        <w:tab w:val="right" w:pos="9360"/>
      </w:tabs>
    </w:pPr>
  </w:style>
  <w:style w:type="character" w:customStyle="1" w:styleId="HeaderChar">
    <w:name w:val="Header Char"/>
    <w:basedOn w:val="DefaultParagraphFont"/>
    <w:link w:val="Header"/>
    <w:uiPriority w:val="99"/>
    <w:rsid w:val="00C0364D"/>
    <w:rPr>
      <w:rFonts w:ascii="Times New Roman" w:eastAsia="Times New Roman" w:hAnsi="Times New Roman" w:cs="Times New Roman"/>
    </w:rPr>
  </w:style>
  <w:style w:type="paragraph" w:styleId="Footer">
    <w:name w:val="footer"/>
    <w:basedOn w:val="Normal"/>
    <w:link w:val="FooterChar"/>
    <w:uiPriority w:val="99"/>
    <w:unhideWhenUsed/>
    <w:rsid w:val="00C0364D"/>
    <w:pPr>
      <w:tabs>
        <w:tab w:val="center" w:pos="4680"/>
        <w:tab w:val="right" w:pos="9360"/>
      </w:tabs>
    </w:pPr>
  </w:style>
  <w:style w:type="character" w:customStyle="1" w:styleId="FooterChar">
    <w:name w:val="Footer Char"/>
    <w:basedOn w:val="DefaultParagraphFont"/>
    <w:link w:val="Footer"/>
    <w:uiPriority w:val="99"/>
    <w:rsid w:val="00C0364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D71B0"/>
    <w:rPr>
      <w:sz w:val="16"/>
      <w:szCs w:val="16"/>
    </w:rPr>
  </w:style>
  <w:style w:type="paragraph" w:styleId="CommentText">
    <w:name w:val="annotation text"/>
    <w:basedOn w:val="Normal"/>
    <w:link w:val="CommentTextChar"/>
    <w:uiPriority w:val="99"/>
    <w:semiHidden/>
    <w:unhideWhenUsed/>
    <w:rsid w:val="005D71B0"/>
    <w:rPr>
      <w:sz w:val="20"/>
      <w:szCs w:val="20"/>
    </w:rPr>
  </w:style>
  <w:style w:type="character" w:customStyle="1" w:styleId="CommentTextChar">
    <w:name w:val="Comment Text Char"/>
    <w:basedOn w:val="DefaultParagraphFont"/>
    <w:link w:val="CommentText"/>
    <w:uiPriority w:val="99"/>
    <w:semiHidden/>
    <w:rsid w:val="005D71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1B0"/>
    <w:rPr>
      <w:b/>
      <w:bCs/>
    </w:rPr>
  </w:style>
  <w:style w:type="character" w:customStyle="1" w:styleId="CommentSubjectChar">
    <w:name w:val="Comment Subject Char"/>
    <w:basedOn w:val="CommentTextChar"/>
    <w:link w:val="CommentSubject"/>
    <w:uiPriority w:val="99"/>
    <w:semiHidden/>
    <w:rsid w:val="005D71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71B0"/>
    <w:rPr>
      <w:sz w:val="18"/>
      <w:szCs w:val="18"/>
    </w:rPr>
  </w:style>
  <w:style w:type="character" w:customStyle="1" w:styleId="BalloonTextChar">
    <w:name w:val="Balloon Text Char"/>
    <w:basedOn w:val="DefaultParagraphFont"/>
    <w:link w:val="BalloonText"/>
    <w:uiPriority w:val="99"/>
    <w:semiHidden/>
    <w:rsid w:val="005D71B0"/>
    <w:rPr>
      <w:rFonts w:ascii="Times New Roman" w:eastAsia="Times New Roman" w:hAnsi="Times New Roman" w:cs="Times New Roman"/>
      <w:sz w:val="18"/>
      <w:szCs w:val="18"/>
    </w:rPr>
  </w:style>
  <w:style w:type="character" w:customStyle="1" w:styleId="Heading3Char">
    <w:name w:val="Heading 3 Char"/>
    <w:basedOn w:val="DefaultParagraphFont"/>
    <w:link w:val="Heading3"/>
    <w:rsid w:val="004C16E9"/>
    <w:rPr>
      <w:rFonts w:ascii="Arial" w:eastAsia="Times New Roman" w:hAnsi="Arial" w:cs="Times New Roman"/>
      <w:b/>
      <w:sz w:val="20"/>
      <w:szCs w:val="20"/>
      <w:lang w:eastAsia="zh-TW"/>
    </w:rPr>
  </w:style>
  <w:style w:type="paragraph" w:styleId="BodyText">
    <w:name w:val="Body Text"/>
    <w:basedOn w:val="Normal"/>
    <w:link w:val="BodyTextChar"/>
    <w:rsid w:val="004C16E9"/>
    <w:rPr>
      <w:rFonts w:ascii="Arial" w:hAnsi="Arial"/>
      <w:sz w:val="18"/>
      <w:szCs w:val="20"/>
      <w:lang w:eastAsia="zh-TW"/>
    </w:rPr>
  </w:style>
  <w:style w:type="character" w:customStyle="1" w:styleId="BodyTextChar">
    <w:name w:val="Body Text Char"/>
    <w:basedOn w:val="DefaultParagraphFont"/>
    <w:link w:val="BodyText"/>
    <w:rsid w:val="004C16E9"/>
    <w:rPr>
      <w:rFonts w:ascii="Arial" w:eastAsia="Times New Roman" w:hAnsi="Arial" w:cs="Times New Roman"/>
      <w:sz w:val="18"/>
      <w:szCs w:val="20"/>
      <w:lang w:eastAsia="zh-TW"/>
    </w:rPr>
  </w:style>
  <w:style w:type="character" w:styleId="Emphasis">
    <w:name w:val="Emphasis"/>
    <w:basedOn w:val="DefaultParagraphFont"/>
    <w:uiPriority w:val="20"/>
    <w:qFormat/>
    <w:rsid w:val="004C16E9"/>
    <w:rPr>
      <w:i/>
      <w:iCs/>
    </w:rPr>
  </w:style>
  <w:style w:type="table" w:styleId="TableGrid">
    <w:name w:val="Table Grid"/>
    <w:basedOn w:val="TableNormal"/>
    <w:uiPriority w:val="39"/>
    <w:rsid w:val="004C16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35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382042">
      <w:bodyDiv w:val="1"/>
      <w:marLeft w:val="0"/>
      <w:marRight w:val="0"/>
      <w:marTop w:val="0"/>
      <w:marBottom w:val="0"/>
      <w:divBdr>
        <w:top w:val="none" w:sz="0" w:space="0" w:color="auto"/>
        <w:left w:val="none" w:sz="0" w:space="0" w:color="auto"/>
        <w:bottom w:val="none" w:sz="0" w:space="0" w:color="auto"/>
        <w:right w:val="none" w:sz="0" w:space="0" w:color="auto"/>
      </w:divBdr>
    </w:div>
    <w:div w:id="1588226721">
      <w:bodyDiv w:val="1"/>
      <w:marLeft w:val="0"/>
      <w:marRight w:val="0"/>
      <w:marTop w:val="0"/>
      <w:marBottom w:val="0"/>
      <w:divBdr>
        <w:top w:val="none" w:sz="0" w:space="0" w:color="auto"/>
        <w:left w:val="none" w:sz="0" w:space="0" w:color="auto"/>
        <w:bottom w:val="none" w:sz="0" w:space="0" w:color="auto"/>
        <w:right w:val="none" w:sz="0" w:space="0" w:color="auto"/>
      </w:divBdr>
    </w:div>
    <w:div w:id="21016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vum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cme.org/accreditation-rules/policies/financial-relationships-and-conflicts-intere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pm/pny307" TargetMode="External"/><Relationship Id="rId5" Type="http://schemas.openxmlformats.org/officeDocument/2006/relationships/footnotes" Target="footnotes.xml"/><Relationship Id="rId10" Type="http://schemas.openxmlformats.org/officeDocument/2006/relationships/hyperlink" Target="https://spark-help.app.vumc.org/article-categories/qt-cme/" TargetMode="External"/><Relationship Id="rId4" Type="http://schemas.openxmlformats.org/officeDocument/2006/relationships/webSettings" Target="webSettings.xml"/><Relationship Id="rId9" Type="http://schemas.openxmlformats.org/officeDocument/2006/relationships/hyperlink" Target="https://spark-help.app.vumc.org/knowledge-base/email-flyer-brochure-required-language-for-a-quiz-time-cme-activ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Geoffrey</dc:creator>
  <cp:keywords/>
  <dc:description/>
  <cp:lastModifiedBy>Krentz, Sarah</cp:lastModifiedBy>
  <cp:revision>2</cp:revision>
  <dcterms:created xsi:type="dcterms:W3CDTF">2021-11-29T15:50:00Z</dcterms:created>
  <dcterms:modified xsi:type="dcterms:W3CDTF">2021-11-29T15:50:00Z</dcterms:modified>
</cp:coreProperties>
</file>